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41" w:rsidRDefault="00C51339" w:rsidP="00500AA3">
      <w:pPr>
        <w:pStyle w:val="BodyText3"/>
        <w:jc w:val="left"/>
        <w:rPr>
          <w:sz w:val="16"/>
          <w:szCs w:val="16"/>
        </w:rPr>
      </w:pPr>
      <w:r>
        <w:rPr>
          <w:sz w:val="16"/>
          <w:szCs w:val="16"/>
        </w:rPr>
        <w:t>\=</w:t>
      </w: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D202BF" w:rsidRDefault="00D202BF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Default="00AC4D41" w:rsidP="00500AA3">
      <w:pPr>
        <w:pStyle w:val="BodyText3"/>
        <w:jc w:val="left"/>
        <w:rPr>
          <w:sz w:val="16"/>
          <w:szCs w:val="16"/>
        </w:rPr>
      </w:pPr>
    </w:p>
    <w:p w:rsidR="00AC4D41" w:rsidRPr="00500AA3" w:rsidRDefault="00AC4D41" w:rsidP="00500AA3">
      <w:pPr>
        <w:pStyle w:val="BodyText3"/>
        <w:jc w:val="left"/>
        <w:rPr>
          <w:sz w:val="16"/>
          <w:szCs w:val="16"/>
        </w:rPr>
      </w:pPr>
    </w:p>
    <w:p w:rsidR="00871D82" w:rsidRPr="00500AA3" w:rsidRDefault="00871D82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Pr="00500AA3" w:rsidRDefault="002A7FAA">
      <w:pPr>
        <w:pStyle w:val="BodyText3"/>
        <w:rPr>
          <w:sz w:val="16"/>
          <w:szCs w:val="16"/>
        </w:rPr>
      </w:pPr>
    </w:p>
    <w:p w:rsidR="002A7FAA" w:rsidRDefault="002A7FAA">
      <w:pPr>
        <w:pStyle w:val="BodyText3"/>
        <w:rPr>
          <w:sz w:val="16"/>
          <w:szCs w:val="16"/>
        </w:rPr>
      </w:pPr>
    </w:p>
    <w:p w:rsidR="009959C6" w:rsidRDefault="009959C6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object w:dxaOrig="679" w:dyaOrig="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59.25pt" o:ole="">
            <v:imagedata r:id="rId7" o:title=""/>
          </v:shape>
          <o:OLEObject Type="Embed" ProgID="CorelDRAW.Graphic.13" ShapeID="_x0000_i1025" DrawAspect="Content" ObjectID="_1562016072" r:id="rId8"/>
        </w:object>
      </w: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F87F96" w:rsidRPr="009D7FCF" w:rsidRDefault="00F87F96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</w:t>
      </w:r>
    </w:p>
    <w:p w:rsidR="00AC4D41" w:rsidRPr="009D7FCF" w:rsidRDefault="00AC4D41" w:rsidP="00AC4D41">
      <w:pPr>
        <w:jc w:val="center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pStyle w:val="Heading6"/>
        <w:rPr>
          <w:rFonts w:ascii="Arial" w:hAnsi="Arial" w:cs="Arial"/>
          <w:b/>
          <w:sz w:val="32"/>
          <w:szCs w:val="32"/>
        </w:rPr>
      </w:pPr>
    </w:p>
    <w:p w:rsidR="00AC4D41" w:rsidRDefault="00AC4D41" w:rsidP="00AC4D41">
      <w:pPr>
        <w:pStyle w:val="Heading6"/>
        <w:rPr>
          <w:rFonts w:ascii="Arial" w:hAnsi="Arial" w:cs="Arial"/>
          <w:b/>
          <w:sz w:val="32"/>
          <w:szCs w:val="32"/>
        </w:rPr>
      </w:pPr>
      <w:r w:rsidRPr="009D7FCF">
        <w:rPr>
          <w:rFonts w:ascii="Arial" w:hAnsi="Arial" w:cs="Arial"/>
          <w:b/>
          <w:sz w:val="32"/>
          <w:szCs w:val="32"/>
        </w:rPr>
        <w:t>РУКОВОДСТВО ПО ЭКСПЛУАТАЦИИ</w:t>
      </w:r>
    </w:p>
    <w:p w:rsidR="00AC4D41" w:rsidRPr="00AC4D41" w:rsidRDefault="00F87F96" w:rsidP="00AC4D41"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12065</wp:posOffset>
            </wp:positionV>
            <wp:extent cx="1277620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256" y="21268"/>
                <wp:lineTo x="21256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12065</wp:posOffset>
            </wp:positionV>
            <wp:extent cx="1574165" cy="1236980"/>
            <wp:effectExtent l="0" t="0" r="6985" b="1270"/>
            <wp:wrapThrough wrapText="bothSides">
              <wp:wrapPolygon edited="0">
                <wp:start x="0" y="0"/>
                <wp:lineTo x="0" y="21290"/>
                <wp:lineTo x="21434" y="21290"/>
                <wp:lineTo x="214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C20859" w:rsidRDefault="00C20859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C20859" w:rsidRPr="009D7FCF" w:rsidRDefault="00C20859" w:rsidP="00C20859">
      <w:pPr>
        <w:jc w:val="center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ИНВЕРТОРЫ СИНУСОИДАЛЬНЫЕ</w:t>
      </w:r>
    </w:p>
    <w:p w:rsidR="00C20859" w:rsidRPr="009D7FCF" w:rsidRDefault="00C20859" w:rsidP="00C20859">
      <w:pPr>
        <w:rPr>
          <w:rFonts w:ascii="Arial" w:hAnsi="Arial" w:cs="Arial"/>
          <w:b/>
          <w:sz w:val="18"/>
          <w:szCs w:val="18"/>
        </w:rPr>
      </w:pPr>
    </w:p>
    <w:p w:rsidR="00C20859" w:rsidRPr="009D7FCF" w:rsidRDefault="00C20859" w:rsidP="00C20859">
      <w:pPr>
        <w:jc w:val="center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ИС-12/24/48</w:t>
      </w:r>
      <w:r w:rsidR="00BB7073">
        <w:rPr>
          <w:rFonts w:ascii="Arial" w:hAnsi="Arial" w:cs="Arial"/>
          <w:b/>
          <w:sz w:val="18"/>
          <w:szCs w:val="18"/>
        </w:rPr>
        <w:t>/60</w:t>
      </w:r>
      <w:r w:rsidRPr="009D7FCF">
        <w:rPr>
          <w:rFonts w:ascii="Arial" w:hAnsi="Arial" w:cs="Arial"/>
          <w:b/>
          <w:sz w:val="18"/>
          <w:szCs w:val="18"/>
        </w:rPr>
        <w:t>-1500       ИС-12/24/48</w:t>
      </w:r>
      <w:r w:rsidR="00BB7073">
        <w:rPr>
          <w:rFonts w:ascii="Arial" w:hAnsi="Arial" w:cs="Arial"/>
          <w:b/>
          <w:sz w:val="18"/>
          <w:szCs w:val="18"/>
        </w:rPr>
        <w:t>/60</w:t>
      </w:r>
      <w:r w:rsidRPr="009D7FCF">
        <w:rPr>
          <w:rFonts w:ascii="Arial" w:hAnsi="Arial" w:cs="Arial"/>
          <w:b/>
          <w:sz w:val="18"/>
          <w:szCs w:val="18"/>
        </w:rPr>
        <w:t>-3000        ИС-12/24/48</w:t>
      </w:r>
      <w:r w:rsidR="00BB7073">
        <w:rPr>
          <w:rFonts w:ascii="Arial" w:hAnsi="Arial" w:cs="Arial"/>
          <w:b/>
          <w:sz w:val="18"/>
          <w:szCs w:val="18"/>
        </w:rPr>
        <w:t>/60</w:t>
      </w:r>
      <w:r w:rsidRPr="009D7FCF">
        <w:rPr>
          <w:rFonts w:ascii="Arial" w:hAnsi="Arial" w:cs="Arial"/>
          <w:b/>
          <w:sz w:val="18"/>
          <w:szCs w:val="18"/>
        </w:rPr>
        <w:t>-4500</w:t>
      </w: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color w:val="FF0000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ТУ </w:t>
      </w:r>
      <w:r w:rsidR="00157592">
        <w:rPr>
          <w:rFonts w:ascii="Arial" w:hAnsi="Arial" w:cs="Arial"/>
          <w:color w:val="000000"/>
          <w:sz w:val="18"/>
          <w:szCs w:val="18"/>
        </w:rPr>
        <w:t>3415-004</w:t>
      </w:r>
      <w:r w:rsidRPr="009D7FCF">
        <w:rPr>
          <w:rFonts w:ascii="Arial" w:hAnsi="Arial" w:cs="Arial"/>
          <w:color w:val="000000"/>
          <w:sz w:val="18"/>
          <w:szCs w:val="18"/>
        </w:rPr>
        <w:t>-86803794-201</w:t>
      </w:r>
      <w:r w:rsidR="00157592">
        <w:rPr>
          <w:rFonts w:ascii="Arial" w:hAnsi="Arial" w:cs="Arial"/>
          <w:color w:val="000000"/>
          <w:sz w:val="18"/>
          <w:szCs w:val="18"/>
        </w:rPr>
        <w:t>5</w:t>
      </w:r>
    </w:p>
    <w:p w:rsidR="00AC4D41" w:rsidRPr="009D7FCF" w:rsidRDefault="00AC4D41" w:rsidP="00AC4D41">
      <w:pPr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jc w:val="center"/>
        <w:rPr>
          <w:rFonts w:ascii="Arial" w:hAnsi="Arial" w:cs="Arial"/>
          <w:b/>
          <w:sz w:val="18"/>
          <w:szCs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F87F96" w:rsidRDefault="00F87F96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Default="00AC4D41" w:rsidP="0058736A">
      <w:pPr>
        <w:rPr>
          <w:rFonts w:ascii="Arial" w:hAnsi="Arial"/>
          <w:b/>
          <w:sz w:val="18"/>
        </w:rPr>
      </w:pPr>
    </w:p>
    <w:p w:rsidR="00AC4D41" w:rsidRPr="009D7FCF" w:rsidRDefault="00AC4D41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lastRenderedPageBreak/>
        <w:t>Назначение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Инверторы синусоидальные ИС (инверторы) - преобразователи </w:t>
      </w:r>
      <w:proofErr w:type="gramStart"/>
      <w:r w:rsidRPr="009D7FCF">
        <w:rPr>
          <w:rFonts w:ascii="Arial" w:hAnsi="Arial" w:cs="Arial"/>
          <w:sz w:val="18"/>
          <w:szCs w:val="18"/>
        </w:rPr>
        <w:t xml:space="preserve">напряжения,   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преобразующие  напряжение источника постоянного тока – аккумулятора </w:t>
      </w:r>
      <w:r w:rsidR="00386D98">
        <w:rPr>
          <w:rFonts w:ascii="Arial" w:hAnsi="Arial" w:cs="Arial"/>
          <w:sz w:val="18"/>
          <w:szCs w:val="18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>с напряжением 12В / 24В / 48В</w:t>
      </w:r>
      <w:r w:rsidR="00BB7073">
        <w:rPr>
          <w:rFonts w:ascii="Arial" w:hAnsi="Arial" w:cs="Arial"/>
          <w:sz w:val="18"/>
          <w:szCs w:val="18"/>
        </w:rPr>
        <w:t xml:space="preserve"> / 60В</w:t>
      </w:r>
      <w:r w:rsidRPr="009D7FCF">
        <w:rPr>
          <w:rFonts w:ascii="Arial" w:hAnsi="Arial" w:cs="Arial"/>
          <w:sz w:val="18"/>
          <w:szCs w:val="18"/>
        </w:rPr>
        <w:t xml:space="preserve"> в  переменное синусоидальное напряжение 220В, частотой 50Гц,  предназначены: 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подключения любых нагрузок мощностью: до 1500Вт; до 3000</w:t>
      </w:r>
      <w:proofErr w:type="gramStart"/>
      <w:r w:rsidRPr="009D7FCF">
        <w:rPr>
          <w:rFonts w:ascii="Arial" w:hAnsi="Arial" w:cs="Arial"/>
          <w:sz w:val="18"/>
          <w:szCs w:val="18"/>
        </w:rPr>
        <w:t xml:space="preserve">Вт; </w:t>
      </w:r>
      <w:r w:rsidR="00386D98">
        <w:rPr>
          <w:rFonts w:ascii="Arial" w:hAnsi="Arial" w:cs="Arial"/>
          <w:sz w:val="18"/>
          <w:szCs w:val="18"/>
        </w:rPr>
        <w:t xml:space="preserve">  </w:t>
      </w:r>
      <w:proofErr w:type="gramEnd"/>
      <w:r w:rsidR="00386D98">
        <w:rPr>
          <w:rFonts w:ascii="Arial" w:hAnsi="Arial" w:cs="Arial"/>
          <w:sz w:val="18"/>
          <w:szCs w:val="18"/>
        </w:rPr>
        <w:t xml:space="preserve">           </w:t>
      </w:r>
      <w:r w:rsidRPr="009D7FCF">
        <w:rPr>
          <w:rFonts w:ascii="Arial" w:hAnsi="Arial" w:cs="Arial"/>
          <w:sz w:val="18"/>
          <w:szCs w:val="18"/>
        </w:rPr>
        <w:t xml:space="preserve">до 4500Вт, в зависимости от типа инвертора. Допускается работа на все виды нагрузок: – активную, индуктивную, емкостную, в </w:t>
      </w:r>
      <w:proofErr w:type="spellStart"/>
      <w:r w:rsidRPr="009D7FCF">
        <w:rPr>
          <w:rFonts w:ascii="Arial" w:hAnsi="Arial" w:cs="Arial"/>
          <w:sz w:val="18"/>
          <w:szCs w:val="18"/>
        </w:rPr>
        <w:t>т.ч</w:t>
      </w:r>
      <w:proofErr w:type="spellEnd"/>
      <w:r w:rsidRPr="009D7FCF">
        <w:rPr>
          <w:rFonts w:ascii="Arial" w:hAnsi="Arial" w:cs="Arial"/>
          <w:sz w:val="18"/>
          <w:szCs w:val="18"/>
        </w:rPr>
        <w:t>. трансформаторов, двигателей переменного тока, а также бытовых электроприборов.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бесперебойного электроснабжения потребителей.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альтернативной энергетики.</w:t>
      </w:r>
    </w:p>
    <w:p w:rsidR="00AC4D41" w:rsidRPr="009D7FCF" w:rsidRDefault="00AC4D41" w:rsidP="007F6C33">
      <w:pPr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Для применения в системах электроснабжения на судах, катерах, яхтах.</w:t>
      </w:r>
    </w:p>
    <w:p w:rsidR="00AC4D41" w:rsidRPr="009D7FCF" w:rsidRDefault="00AC4D41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Условия эксплуатации: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диапазон тем</w:t>
      </w:r>
      <w:r w:rsidR="00F02A72">
        <w:rPr>
          <w:rFonts w:ascii="Arial" w:hAnsi="Arial" w:cs="Arial"/>
          <w:sz w:val="18"/>
          <w:szCs w:val="18"/>
        </w:rPr>
        <w:t xml:space="preserve">ператур окружающей </w:t>
      </w:r>
      <w:proofErr w:type="gramStart"/>
      <w:r w:rsidR="00F02A72">
        <w:rPr>
          <w:rFonts w:ascii="Arial" w:hAnsi="Arial" w:cs="Arial"/>
          <w:sz w:val="18"/>
          <w:szCs w:val="18"/>
        </w:rPr>
        <w:t xml:space="preserve">среды  </w:t>
      </w:r>
      <w:r w:rsidR="00F02A72" w:rsidRPr="00F02A72">
        <w:rPr>
          <w:rFonts w:ascii="Arial" w:hAnsi="Arial" w:cs="Arial"/>
          <w:color w:val="FF0000"/>
          <w:sz w:val="18"/>
          <w:szCs w:val="18"/>
        </w:rPr>
        <w:t>от</w:t>
      </w:r>
      <w:proofErr w:type="gramEnd"/>
      <w:r w:rsidR="00F02A72" w:rsidRPr="00F02A72">
        <w:rPr>
          <w:rFonts w:ascii="Arial" w:hAnsi="Arial" w:cs="Arial"/>
          <w:color w:val="FF0000"/>
          <w:sz w:val="18"/>
          <w:szCs w:val="18"/>
        </w:rPr>
        <w:t xml:space="preserve">  -1</w:t>
      </w:r>
      <w:r w:rsidRPr="00F02A72">
        <w:rPr>
          <w:rFonts w:ascii="Arial" w:hAnsi="Arial" w:cs="Arial"/>
          <w:color w:val="FF0000"/>
          <w:sz w:val="18"/>
          <w:szCs w:val="18"/>
        </w:rPr>
        <w:t>0</w:t>
      </w:r>
      <w:r w:rsidRPr="009D7FCF">
        <w:rPr>
          <w:rFonts w:ascii="Arial" w:hAnsi="Arial" w:cs="Arial"/>
          <w:sz w:val="18"/>
          <w:szCs w:val="18"/>
        </w:rPr>
        <w:t xml:space="preserve">  до  +40ºС;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относительная влажность воздуха </w:t>
      </w:r>
      <w:proofErr w:type="gramStart"/>
      <w:r w:rsidRPr="009D7FCF">
        <w:rPr>
          <w:rFonts w:ascii="Arial" w:hAnsi="Arial" w:cs="Arial"/>
          <w:sz w:val="18"/>
          <w:szCs w:val="18"/>
        </w:rPr>
        <w:t xml:space="preserve">при  </w:t>
      </w:r>
      <w:r w:rsidRPr="009D7FCF">
        <w:rPr>
          <w:rFonts w:ascii="Arial" w:hAnsi="Arial" w:cs="Arial"/>
          <w:sz w:val="18"/>
          <w:szCs w:val="18"/>
          <w:lang w:val="en-US"/>
        </w:rPr>
        <w:t>t</w:t>
      </w:r>
      <w:proofErr w:type="gramEnd"/>
      <w:r w:rsidRPr="009D7FCF">
        <w:rPr>
          <w:rFonts w:ascii="Arial" w:hAnsi="Arial" w:cs="Arial"/>
          <w:sz w:val="18"/>
          <w:szCs w:val="18"/>
        </w:rPr>
        <w:t>=25ºС, не более   80%;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отсутствие действия агрессивных паров, жидкостей и газов в концентрациях, разрушающих металлы и изоляцию, токопроводящей пыли, грязи;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режим </w:t>
      </w:r>
      <w:proofErr w:type="gramStart"/>
      <w:r w:rsidRPr="009D7FCF">
        <w:rPr>
          <w:rFonts w:ascii="Arial" w:hAnsi="Arial" w:cs="Arial"/>
          <w:sz w:val="18"/>
          <w:szCs w:val="18"/>
        </w:rPr>
        <w:t>работы  -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без ограничений по времени;</w:t>
      </w:r>
    </w:p>
    <w:p w:rsidR="00AC4D41" w:rsidRPr="009D7FCF" w:rsidRDefault="00AC4D41" w:rsidP="007F6C33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степень защиты изделия от проникновения посторонних предметов и </w:t>
      </w:r>
      <w:proofErr w:type="gramStart"/>
      <w:r w:rsidRPr="009D7FCF">
        <w:rPr>
          <w:rFonts w:ascii="Arial" w:hAnsi="Arial" w:cs="Arial"/>
          <w:sz w:val="18"/>
          <w:szCs w:val="18"/>
        </w:rPr>
        <w:t xml:space="preserve">воды </w:t>
      </w:r>
      <w:r w:rsidR="00386D98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по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ГОСТ 14254-96 </w:t>
      </w:r>
      <w:r w:rsidRPr="009D7FCF">
        <w:rPr>
          <w:rFonts w:ascii="Arial" w:hAnsi="Arial" w:cs="Arial"/>
          <w:sz w:val="18"/>
          <w:szCs w:val="18"/>
          <w:lang w:val="en-US"/>
        </w:rPr>
        <w:t>IP</w:t>
      </w:r>
      <w:r w:rsidRPr="009D7FCF">
        <w:rPr>
          <w:rFonts w:ascii="Arial" w:hAnsi="Arial" w:cs="Arial"/>
          <w:sz w:val="18"/>
          <w:szCs w:val="18"/>
        </w:rPr>
        <w:t>20 (не герметизирован).</w:t>
      </w:r>
      <w:r w:rsidRPr="009D7FCF">
        <w:rPr>
          <w:rFonts w:ascii="Arial" w:hAnsi="Arial" w:cs="Arial"/>
          <w:b/>
          <w:sz w:val="18"/>
          <w:szCs w:val="18"/>
        </w:rPr>
        <w:t xml:space="preserve">   </w:t>
      </w:r>
    </w:p>
    <w:p w:rsidR="00AC4D41" w:rsidRPr="009D7FCF" w:rsidRDefault="00AC4D41" w:rsidP="00AC4D41">
      <w:pPr>
        <w:ind w:firstLine="612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</w:t>
      </w:r>
    </w:p>
    <w:p w:rsidR="00AC4D41" w:rsidRPr="009D7FCF" w:rsidRDefault="00AC4D41" w:rsidP="007F6C33">
      <w:pPr>
        <w:numPr>
          <w:ilvl w:val="0"/>
          <w:numId w:val="1"/>
        </w:num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Комплектность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 синусоидальный ИС 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       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  <w:lang w:val="en-US"/>
        </w:rPr>
        <w:t xml:space="preserve">     </w:t>
      </w:r>
      <w:r w:rsidRPr="009D7FCF">
        <w:rPr>
          <w:rFonts w:ascii="Arial" w:hAnsi="Arial" w:cs="Arial"/>
          <w:sz w:val="18"/>
          <w:szCs w:val="18"/>
        </w:rPr>
        <w:t xml:space="preserve">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Руководство по эксплуатации                                        -     1 шт.</w:t>
      </w:r>
    </w:p>
    <w:p w:rsidR="00AC4D41" w:rsidRPr="009D7FCF" w:rsidRDefault="00AC4D41" w:rsidP="007F6C33">
      <w:pPr>
        <w:numPr>
          <w:ilvl w:val="1"/>
          <w:numId w:val="1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Упаковочная тара                                                            -     1 шт.</w:t>
      </w:r>
      <w:r w:rsidRPr="009D7FCF">
        <w:rPr>
          <w:rFonts w:ascii="Arial" w:hAnsi="Arial" w:cs="Arial"/>
          <w:b/>
          <w:sz w:val="18"/>
          <w:szCs w:val="18"/>
        </w:rPr>
        <w:t xml:space="preserve">      </w:t>
      </w:r>
    </w:p>
    <w:p w:rsidR="00AC4D41" w:rsidRPr="009D7FCF" w:rsidRDefault="00AC4D41" w:rsidP="00AC4D41">
      <w:pPr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D2CFF" w:rsidRPr="009D7FCF" w:rsidRDefault="00FD2CFF" w:rsidP="00AC4D41">
      <w:pPr>
        <w:ind w:left="567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AC4D41" w:rsidRPr="009D7FCF" w:rsidRDefault="00AC4D41" w:rsidP="00AC4D41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F0953" w:rsidRDefault="00EF0953" w:rsidP="00EF0953">
      <w:pPr>
        <w:pStyle w:val="BodyText"/>
        <w:jc w:val="both"/>
        <w:rPr>
          <w:rFonts w:ascii="Arial" w:hAnsi="Arial" w:cs="Arial"/>
          <w:sz w:val="18"/>
          <w:szCs w:val="18"/>
          <w:lang w:val="ru-RU"/>
        </w:rPr>
      </w:pPr>
    </w:p>
    <w:p w:rsidR="00D324BD" w:rsidRPr="00EF0953" w:rsidRDefault="00D324BD" w:rsidP="00EF0953">
      <w:pPr>
        <w:pStyle w:val="BodyText"/>
        <w:jc w:val="both"/>
        <w:rPr>
          <w:rFonts w:ascii="Arial" w:hAnsi="Arial" w:cs="Arial"/>
          <w:sz w:val="16"/>
          <w:szCs w:val="16"/>
          <w:lang w:val="ru-RU"/>
        </w:rPr>
      </w:pPr>
    </w:p>
    <w:p w:rsidR="00EF0953" w:rsidRPr="00EF0953" w:rsidRDefault="00E97511" w:rsidP="00EF0953">
      <w:pPr>
        <w:pStyle w:val="BodyText"/>
        <w:jc w:val="both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t>2</w:t>
      </w:r>
    </w:p>
    <w:p w:rsidR="00EF0953" w:rsidRPr="00EF0953" w:rsidRDefault="00D95379" w:rsidP="00D95379">
      <w:pPr>
        <w:pStyle w:val="BodyText"/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16"/>
          <w:szCs w:val="16"/>
          <w:lang w:val="ru-RU"/>
        </w:rPr>
        <w:t>Для заметок:</w:t>
      </w: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FD2CFF" w:rsidRDefault="00FD2CFF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0D51F7" w:rsidRDefault="000D51F7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324BD" w:rsidRDefault="00D324BD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15</w:t>
      </w:r>
    </w:p>
    <w:p w:rsidR="00467595" w:rsidRDefault="00D95379" w:rsidP="00D9537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Для заметок:</w:t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Pr="00952CCF" w:rsidRDefault="00E97511" w:rsidP="00467595">
      <w:pPr>
        <w:ind w:left="284"/>
        <w:jc w:val="both"/>
        <w:rPr>
          <w:rFonts w:ascii="Arial" w:hAnsi="Arial" w:cs="Arial"/>
          <w:sz w:val="16"/>
          <w:szCs w:val="16"/>
        </w:rPr>
      </w:pPr>
      <w:r w:rsidRPr="00952CCF">
        <w:rPr>
          <w:rFonts w:ascii="Arial" w:hAnsi="Arial" w:cs="Arial"/>
          <w:sz w:val="16"/>
          <w:szCs w:val="16"/>
        </w:rPr>
        <w:t>14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9D7FCF">
        <w:rPr>
          <w:rFonts w:ascii="Arial" w:hAnsi="Arial" w:cs="Arial"/>
          <w:b/>
          <w:sz w:val="18"/>
          <w:szCs w:val="18"/>
        </w:rPr>
        <w:t>Технические характеристики</w:t>
      </w:r>
    </w:p>
    <w:p w:rsidR="00467595" w:rsidRPr="009D7FCF" w:rsidRDefault="00467595" w:rsidP="00701F17">
      <w:pPr>
        <w:ind w:left="284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Основные технические характеристики указаны в табл. 3.1.                                            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3.1 </w:t>
      </w:r>
    </w:p>
    <w:tbl>
      <w:tblPr>
        <w:tblpPr w:leftFromText="180" w:rightFromText="180" w:vertAnchor="text" w:horzAnchor="margin" w:tblpXSpec="right" w:tblpY="1"/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418"/>
        <w:gridCol w:w="1701"/>
        <w:gridCol w:w="1559"/>
      </w:tblGrid>
      <w:tr w:rsidR="00467595" w:rsidRPr="009D7FCF" w:rsidTr="007F6C33">
        <w:trPr>
          <w:trHeight w:val="39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1418" w:type="dxa"/>
            <w:vAlign w:val="center"/>
          </w:tcPr>
          <w:p w:rsidR="00467595" w:rsidRPr="00FE55A0" w:rsidRDefault="00467595" w:rsidP="007F6C33">
            <w:pPr>
              <w:jc w:val="center"/>
              <w:rPr>
                <w:rFonts w:ascii="Arial" w:hAnsi="Arial" w:cs="Arial"/>
                <w:b/>
              </w:rPr>
            </w:pPr>
            <w:r w:rsidRPr="00FE55A0">
              <w:rPr>
                <w:rFonts w:ascii="Arial" w:hAnsi="Arial" w:cs="Arial"/>
                <w:b/>
              </w:rPr>
              <w:t>ИС-12/24/</w:t>
            </w:r>
            <w:r w:rsidR="00BB7073">
              <w:rPr>
                <w:rFonts w:ascii="Arial" w:hAnsi="Arial" w:cs="Arial"/>
                <w:b/>
              </w:rPr>
              <w:t xml:space="preserve"> </w:t>
            </w:r>
            <w:r w:rsidRPr="00FE55A0">
              <w:rPr>
                <w:rFonts w:ascii="Arial" w:hAnsi="Arial" w:cs="Arial"/>
                <w:b/>
              </w:rPr>
              <w:t>48</w:t>
            </w:r>
            <w:r w:rsidR="00BB7073">
              <w:rPr>
                <w:rFonts w:ascii="Arial" w:hAnsi="Arial" w:cs="Arial"/>
                <w:b/>
              </w:rPr>
              <w:t>/60</w:t>
            </w:r>
            <w:r w:rsidRPr="00FE55A0">
              <w:rPr>
                <w:rFonts w:ascii="Arial" w:hAnsi="Arial" w:cs="Arial"/>
                <w:b/>
              </w:rPr>
              <w:t>-1</w:t>
            </w:r>
            <w:r w:rsidRPr="00FE55A0">
              <w:rPr>
                <w:rFonts w:ascii="Arial" w:hAnsi="Arial" w:cs="Arial"/>
                <w:b/>
                <w:lang w:val="en-US"/>
              </w:rPr>
              <w:t>5</w:t>
            </w:r>
            <w:r w:rsidRPr="00FE55A0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701" w:type="dxa"/>
            <w:vAlign w:val="center"/>
          </w:tcPr>
          <w:p w:rsidR="00467595" w:rsidRPr="00FE55A0" w:rsidRDefault="00467595" w:rsidP="007F6C33">
            <w:pPr>
              <w:jc w:val="center"/>
              <w:rPr>
                <w:rFonts w:ascii="Arial" w:hAnsi="Arial" w:cs="Arial"/>
                <w:b/>
              </w:rPr>
            </w:pPr>
            <w:r w:rsidRPr="00FE55A0">
              <w:rPr>
                <w:rFonts w:ascii="Arial" w:hAnsi="Arial" w:cs="Arial"/>
                <w:b/>
              </w:rPr>
              <w:t>ИС-12/24/</w:t>
            </w:r>
            <w:r w:rsidR="00BB7073">
              <w:rPr>
                <w:rFonts w:ascii="Arial" w:hAnsi="Arial" w:cs="Arial"/>
                <w:b/>
              </w:rPr>
              <w:t xml:space="preserve"> </w:t>
            </w:r>
            <w:r w:rsidRPr="00FE55A0">
              <w:rPr>
                <w:rFonts w:ascii="Arial" w:hAnsi="Arial" w:cs="Arial"/>
                <w:b/>
              </w:rPr>
              <w:t>48</w:t>
            </w:r>
            <w:r w:rsidR="00BB7073">
              <w:rPr>
                <w:rFonts w:ascii="Arial" w:hAnsi="Arial" w:cs="Arial"/>
                <w:b/>
              </w:rPr>
              <w:t>/60</w:t>
            </w:r>
            <w:r w:rsidRPr="00FE55A0">
              <w:rPr>
                <w:rFonts w:ascii="Arial" w:hAnsi="Arial" w:cs="Arial"/>
                <w:b/>
              </w:rPr>
              <w:t>-3000</w:t>
            </w:r>
          </w:p>
        </w:tc>
        <w:tc>
          <w:tcPr>
            <w:tcW w:w="1559" w:type="dxa"/>
            <w:vAlign w:val="center"/>
          </w:tcPr>
          <w:p w:rsidR="00467595" w:rsidRPr="00FE55A0" w:rsidRDefault="00467595" w:rsidP="007F6C33">
            <w:pPr>
              <w:jc w:val="center"/>
              <w:rPr>
                <w:rFonts w:ascii="Arial" w:hAnsi="Arial" w:cs="Arial"/>
                <w:b/>
              </w:rPr>
            </w:pPr>
            <w:r w:rsidRPr="00FE55A0">
              <w:rPr>
                <w:rFonts w:ascii="Arial" w:hAnsi="Arial" w:cs="Arial"/>
                <w:b/>
              </w:rPr>
              <w:t>ИС-12/24/</w:t>
            </w:r>
            <w:r w:rsidR="00BB7073">
              <w:rPr>
                <w:rFonts w:ascii="Arial" w:hAnsi="Arial" w:cs="Arial"/>
                <w:b/>
              </w:rPr>
              <w:t xml:space="preserve"> </w:t>
            </w:r>
            <w:r w:rsidRPr="00FE55A0">
              <w:rPr>
                <w:rFonts w:ascii="Arial" w:hAnsi="Arial" w:cs="Arial"/>
                <w:b/>
              </w:rPr>
              <w:t>48</w:t>
            </w:r>
            <w:r w:rsidR="00BB7073">
              <w:rPr>
                <w:rFonts w:ascii="Arial" w:hAnsi="Arial" w:cs="Arial"/>
                <w:b/>
              </w:rPr>
              <w:t>/60</w:t>
            </w:r>
            <w:r w:rsidRPr="00FE55A0">
              <w:rPr>
                <w:rFonts w:ascii="Arial" w:hAnsi="Arial" w:cs="Arial"/>
                <w:b/>
              </w:rPr>
              <w:t>-4500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Рабочий диапазон </w:t>
            </w: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входн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>. напряжения, В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10,5÷14,5 / 21 ÷ 29 / 40÷60</w:t>
            </w:r>
            <w:r w:rsidR="00BB7073">
              <w:rPr>
                <w:rFonts w:ascii="Arial" w:hAnsi="Arial" w:cs="Arial"/>
                <w:sz w:val="18"/>
                <w:szCs w:val="18"/>
              </w:rPr>
              <w:t xml:space="preserve"> / 48</w:t>
            </w:r>
            <w:r w:rsidR="00BB7073" w:rsidRPr="009D7FCF">
              <w:rPr>
                <w:rFonts w:ascii="Arial" w:hAnsi="Arial" w:cs="Arial"/>
                <w:sz w:val="18"/>
                <w:szCs w:val="18"/>
              </w:rPr>
              <w:t>÷</w:t>
            </w:r>
            <w:r w:rsidR="00BB7073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Номинальное значение </w:t>
            </w: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входн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напр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>-я, В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13,5 / 27 / 54</w:t>
            </w:r>
            <w:r w:rsidR="00BB7073">
              <w:rPr>
                <w:rFonts w:ascii="Arial" w:hAnsi="Arial" w:cs="Arial"/>
                <w:color w:val="000000"/>
                <w:sz w:val="18"/>
                <w:szCs w:val="18"/>
              </w:rPr>
              <w:t xml:space="preserve"> / 6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67595" w:rsidRPr="009D7FCF" w:rsidTr="003950CF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Номинальный  ток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 xml:space="preserve"> потребления  при номинальном напряжении питания, А.</w:t>
            </w:r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6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30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27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240 / 120 / 60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54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360 / 180 / 90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81</w:t>
            </w:r>
          </w:p>
        </w:tc>
      </w:tr>
      <w:tr w:rsidR="00467595" w:rsidRPr="009D7FCF" w:rsidTr="003950CF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Ток холостого хода: в активном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режиме,  А</w:t>
            </w:r>
            <w:proofErr w:type="gramEnd"/>
          </w:p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 в режиме энергосбережения «спящий», А</w:t>
            </w:r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0,5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0,4</w:t>
            </w:r>
          </w:p>
          <w:p w:rsidR="00143791" w:rsidRDefault="00143791" w:rsidP="00143791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43791">
              <w:rPr>
                <w:color w:val="000000"/>
                <w:sz w:val="18"/>
                <w:szCs w:val="18"/>
                <w:lang w:val="en-US"/>
              </w:rPr>
              <w:t>&lt;</w:t>
            </w:r>
            <w:r w:rsidRPr="00143791">
              <w:rPr>
                <w:color w:val="000000"/>
                <w:sz w:val="18"/>
                <w:szCs w:val="18"/>
              </w:rPr>
              <w:t>0,2</w:t>
            </w:r>
            <w:r w:rsidRPr="001437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r w:rsidRPr="00143791">
              <w:rPr>
                <w:color w:val="000000"/>
                <w:sz w:val="18"/>
                <w:szCs w:val="18"/>
                <w:lang w:val="en-US"/>
              </w:rPr>
              <w:t>&lt;</w:t>
            </w:r>
            <w:r w:rsidRPr="00143791"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2         </w:t>
            </w:r>
          </w:p>
          <w:p w:rsidR="00467595" w:rsidRPr="009D7FCF" w:rsidRDefault="00143791" w:rsidP="0014379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/</w:t>
            </w:r>
            <w:r w:rsidRPr="00143791">
              <w:rPr>
                <w:color w:val="000000"/>
                <w:sz w:val="18"/>
                <w:szCs w:val="18"/>
                <w:lang w:val="en-US"/>
              </w:rPr>
              <w:t>&lt;</w:t>
            </w:r>
            <w:r w:rsidR="00467595" w:rsidRPr="009D7FCF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 w:rsidR="00467595"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01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1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0,8</w:t>
            </w:r>
          </w:p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0,04 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менее 0,02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1,5</w:t>
            </w:r>
            <w:r w:rsidR="003950CF">
              <w:rPr>
                <w:rFonts w:ascii="Arial" w:hAnsi="Arial" w:cs="Arial"/>
                <w:color w:val="000000"/>
                <w:sz w:val="18"/>
                <w:szCs w:val="18"/>
              </w:rPr>
              <w:t xml:space="preserve"> / 1.2</w:t>
            </w:r>
          </w:p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0,06 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</w:t>
            </w: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менее 0,03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Выходное напряжение, В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 ± 10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Частота выходного напряжения, Гц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50 ± 0,2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Форма выходного напряжения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синусоидальная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Коэфф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 xml:space="preserve">искажения </w:t>
            </w:r>
            <w:r w:rsidRPr="009D7FCF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9D7FCF">
              <w:rPr>
                <w:rFonts w:ascii="Arial" w:hAnsi="Arial" w:cs="Arial"/>
                <w:sz w:val="18"/>
                <w:szCs w:val="18"/>
              </w:rPr>
              <w:t>синусоидальности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 xml:space="preserve">, % 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Номинальная выходная мощность,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Вт  *</w:t>
            </w:r>
            <w:proofErr w:type="gramEnd"/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4500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52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Максимальная выходная мощность, Вт</w:t>
            </w:r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3000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 xml:space="preserve"> 9000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Время работы на максимальной выходной мощности, сек.</w:t>
            </w:r>
          </w:p>
        </w:tc>
        <w:tc>
          <w:tcPr>
            <w:tcW w:w="1418" w:type="dxa"/>
            <w:vAlign w:val="center"/>
          </w:tcPr>
          <w:p w:rsidR="00467595" w:rsidRPr="009D7FCF" w:rsidRDefault="008C1C23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Коэфф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 xml:space="preserve">. полезного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действия,  %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,  не менее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92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Защита от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>КЗ  (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п.4.3.2)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от перегрузки (п.4.3.3)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Защита от </w:t>
            </w:r>
            <w:proofErr w:type="spellStart"/>
            <w:r w:rsidRPr="009D7FCF">
              <w:rPr>
                <w:rFonts w:ascii="Arial" w:hAnsi="Arial" w:cs="Arial"/>
                <w:sz w:val="18"/>
                <w:szCs w:val="18"/>
              </w:rPr>
              <w:t>переполюсовки</w:t>
            </w:r>
            <w:proofErr w:type="spellEnd"/>
            <w:r w:rsidRPr="009D7FCF">
              <w:rPr>
                <w:rFonts w:ascii="Arial" w:hAnsi="Arial" w:cs="Arial"/>
                <w:sz w:val="18"/>
                <w:szCs w:val="18"/>
              </w:rPr>
              <w:t xml:space="preserve"> (п.4.3.4)</w:t>
            </w:r>
          </w:p>
        </w:tc>
        <w:tc>
          <w:tcPr>
            <w:tcW w:w="1418" w:type="dxa"/>
            <w:vAlign w:val="center"/>
          </w:tcPr>
          <w:p w:rsidR="00467595" w:rsidRPr="009D7FCF" w:rsidRDefault="000B55DF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+/+/-</w:t>
            </w:r>
            <w:r w:rsidR="006A5318">
              <w:rPr>
                <w:rFonts w:ascii="Arial" w:hAnsi="Arial" w:cs="Arial"/>
                <w:sz w:val="16"/>
                <w:szCs w:val="16"/>
              </w:rPr>
              <w:t>/-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7FCF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7FCF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Защита от повышения напр. пит. (п.4.3.5)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D7FCF"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Тепловая защита (п.4.3.1)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Защита аккумулятора (п.4.3.</w:t>
            </w:r>
            <w:r w:rsidRPr="009D7FCF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Pr="009D7FC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Гальваническая развязка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Режим энергосбережения (п.4.3.</w:t>
            </w:r>
            <w:r w:rsidRPr="009D7FCF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Pr="009D7FC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678" w:type="dxa"/>
            <w:gridSpan w:val="3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7FCF"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701F17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701F17" w:rsidRPr="009D7FCF" w:rsidRDefault="00701F17" w:rsidP="007F6C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Защита от импульсных помех (п.4.3.8)</w:t>
            </w:r>
          </w:p>
        </w:tc>
        <w:tc>
          <w:tcPr>
            <w:tcW w:w="4678" w:type="dxa"/>
            <w:gridSpan w:val="3"/>
            <w:vAlign w:val="center"/>
          </w:tcPr>
          <w:p w:rsidR="00701F17" w:rsidRPr="009D7FCF" w:rsidRDefault="00701F17" w:rsidP="007F6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 xml:space="preserve">Масса,   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кг,  не более</w:t>
            </w:r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467595" w:rsidRPr="009D7FCF" w:rsidTr="007F6C33">
        <w:tblPrEx>
          <w:tblLook w:val="01E0" w:firstRow="1" w:lastRow="1" w:firstColumn="1" w:lastColumn="1" w:noHBand="0" w:noVBand="0"/>
        </w:tblPrEx>
        <w:trPr>
          <w:trHeight w:val="171"/>
        </w:trPr>
        <w:tc>
          <w:tcPr>
            <w:tcW w:w="2943" w:type="dxa"/>
            <w:vAlign w:val="center"/>
          </w:tcPr>
          <w:p w:rsidR="00467595" w:rsidRPr="009D7FCF" w:rsidRDefault="0046759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Габаритные </w:t>
            </w:r>
            <w:proofErr w:type="gramStart"/>
            <w:r w:rsidRPr="009D7FCF">
              <w:rPr>
                <w:rFonts w:ascii="Arial" w:hAnsi="Arial" w:cs="Arial"/>
                <w:sz w:val="18"/>
                <w:szCs w:val="18"/>
              </w:rPr>
              <w:t xml:space="preserve">размеры,   </w:t>
            </w:r>
            <w:proofErr w:type="gramEnd"/>
            <w:r w:rsidRPr="009D7FCF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1418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165х245х100</w:t>
            </w:r>
          </w:p>
        </w:tc>
        <w:tc>
          <w:tcPr>
            <w:tcW w:w="1701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165х245х198</w:t>
            </w:r>
          </w:p>
        </w:tc>
        <w:tc>
          <w:tcPr>
            <w:tcW w:w="1559" w:type="dxa"/>
            <w:vAlign w:val="center"/>
          </w:tcPr>
          <w:p w:rsidR="00467595" w:rsidRPr="009D7FCF" w:rsidRDefault="00467595" w:rsidP="007F6C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FCF">
              <w:rPr>
                <w:rFonts w:ascii="Arial" w:hAnsi="Arial" w:cs="Arial"/>
                <w:color w:val="000000"/>
                <w:sz w:val="18"/>
                <w:szCs w:val="18"/>
              </w:rPr>
              <w:t>165х245х292</w:t>
            </w:r>
          </w:p>
        </w:tc>
      </w:tr>
    </w:tbl>
    <w:p w:rsidR="003950CF" w:rsidRDefault="00467595" w:rsidP="00D324BD">
      <w:pPr>
        <w:rPr>
          <w:rFonts w:ascii="Arial" w:hAnsi="Arial" w:cs="Arial"/>
          <w:color w:val="000000"/>
          <w:sz w:val="18"/>
          <w:szCs w:val="18"/>
        </w:rPr>
      </w:pPr>
      <w:proofErr w:type="gramStart"/>
      <w:r w:rsidRPr="009D7FCF">
        <w:rPr>
          <w:rFonts w:ascii="Arial" w:hAnsi="Arial" w:cs="Arial"/>
          <w:color w:val="000000"/>
          <w:sz w:val="18"/>
          <w:szCs w:val="18"/>
        </w:rPr>
        <w:t>Примечание:  *</w:t>
      </w:r>
      <w:proofErr w:type="gramEnd"/>
      <w:r w:rsidRPr="009D7FCF">
        <w:rPr>
          <w:rFonts w:ascii="Arial" w:hAnsi="Arial" w:cs="Arial"/>
          <w:color w:val="000000"/>
          <w:sz w:val="18"/>
          <w:szCs w:val="18"/>
        </w:rPr>
        <w:t xml:space="preserve"> Выходная мощность снижается линейно, пропорционально входному напряжению.</w:t>
      </w:r>
      <w:r w:rsidR="00701F17">
        <w:rPr>
          <w:rFonts w:ascii="Arial" w:hAnsi="Arial" w:cs="Arial"/>
          <w:color w:val="000000"/>
          <w:sz w:val="18"/>
          <w:szCs w:val="18"/>
        </w:rPr>
        <w:tab/>
      </w:r>
    </w:p>
    <w:p w:rsidR="003950CF" w:rsidRDefault="003950CF" w:rsidP="00D324BD">
      <w:pPr>
        <w:rPr>
          <w:rFonts w:ascii="Arial" w:hAnsi="Arial" w:cs="Arial"/>
          <w:color w:val="000000"/>
          <w:sz w:val="18"/>
          <w:szCs w:val="18"/>
        </w:rPr>
      </w:pPr>
    </w:p>
    <w:p w:rsidR="00467595" w:rsidRPr="00D324BD" w:rsidRDefault="00701F17" w:rsidP="00D324BD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3950CF">
        <w:rPr>
          <w:rFonts w:ascii="Arial" w:hAnsi="Arial" w:cs="Arial"/>
          <w:color w:val="000000"/>
          <w:sz w:val="18"/>
          <w:szCs w:val="18"/>
        </w:rPr>
        <w:t xml:space="preserve">                                    </w:t>
      </w:r>
      <w:r>
        <w:rPr>
          <w:rFonts w:ascii="Arial" w:hAnsi="Arial" w:cs="Arial"/>
          <w:color w:val="000000"/>
          <w:sz w:val="18"/>
          <w:szCs w:val="18"/>
        </w:rPr>
        <w:tab/>
      </w:r>
      <w:r w:rsidR="00E97511">
        <w:rPr>
          <w:rFonts w:ascii="Arial" w:hAnsi="Arial" w:cs="Arial"/>
          <w:color w:val="000000"/>
          <w:sz w:val="18"/>
          <w:szCs w:val="18"/>
        </w:rPr>
        <w:tab/>
        <w:t xml:space="preserve">   </w:t>
      </w:r>
      <w:r w:rsidR="00E97511" w:rsidRPr="00952CCF">
        <w:rPr>
          <w:rFonts w:ascii="Arial" w:hAnsi="Arial" w:cs="Arial"/>
          <w:color w:val="000000"/>
          <w:sz w:val="16"/>
          <w:szCs w:val="16"/>
        </w:rPr>
        <w:t>3</w:t>
      </w:r>
    </w:p>
    <w:p w:rsidR="00467595" w:rsidRPr="009D7FCF" w:rsidRDefault="00467595" w:rsidP="007F6C33">
      <w:pPr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lastRenderedPageBreak/>
        <w:t>Устройство и принцип работы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Инверторы   состоят из следующих основных частей: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корпуса с размещёнными внутри платами инвертирования;</w:t>
      </w:r>
    </w:p>
    <w:p w:rsidR="00467595" w:rsidRPr="009D7FCF" w:rsidRDefault="00467595" w:rsidP="007F6C33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входных проводов с зажимами типа «крокодил» для подключения </w:t>
      </w:r>
      <w:r w:rsidR="008D7D86">
        <w:rPr>
          <w:rFonts w:ascii="Arial" w:hAnsi="Arial" w:cs="Arial"/>
          <w:sz w:val="18"/>
          <w:szCs w:val="18"/>
        </w:rPr>
        <w:t xml:space="preserve">                   </w:t>
      </w:r>
      <w:r w:rsidRPr="009D7FCF">
        <w:rPr>
          <w:rFonts w:ascii="Arial" w:hAnsi="Arial" w:cs="Arial"/>
          <w:sz w:val="18"/>
          <w:szCs w:val="18"/>
        </w:rPr>
        <w:t>к аккумулятору 12 / 24 / 48</w:t>
      </w:r>
      <w:r w:rsidR="00E83554">
        <w:rPr>
          <w:rFonts w:ascii="Arial" w:hAnsi="Arial" w:cs="Arial"/>
          <w:sz w:val="18"/>
          <w:szCs w:val="18"/>
        </w:rPr>
        <w:t xml:space="preserve"> / 60</w:t>
      </w:r>
      <w:r w:rsidRPr="009D7FCF">
        <w:rPr>
          <w:rFonts w:ascii="Arial" w:hAnsi="Arial" w:cs="Arial"/>
          <w:sz w:val="18"/>
          <w:szCs w:val="18"/>
        </w:rPr>
        <w:t>В.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Корпус состоит: из металлической крышки-кожуха и основания, соединенных винтами. </w:t>
      </w:r>
    </w:p>
    <w:p w:rsidR="00467595" w:rsidRPr="009D7FCF" w:rsidRDefault="00467595" w:rsidP="00305815">
      <w:pPr>
        <w:tabs>
          <w:tab w:val="left" w:pos="142"/>
        </w:tabs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Входные провода (1*16 </w:t>
      </w:r>
      <w:proofErr w:type="spellStart"/>
      <w:r w:rsidRPr="009D7FCF">
        <w:rPr>
          <w:rFonts w:ascii="Arial" w:hAnsi="Arial" w:cs="Arial"/>
          <w:sz w:val="18"/>
          <w:szCs w:val="18"/>
        </w:rPr>
        <w:t>кв.мм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) медными наконечниками с помощью болтов присоединены к клеммам инвертора; провода различаются по цвету изолирующих трубок на зажимах «крокодил»: для подключения </w:t>
      </w:r>
      <w:r w:rsidR="008D7D86">
        <w:rPr>
          <w:rFonts w:ascii="Arial" w:hAnsi="Arial" w:cs="Arial"/>
          <w:sz w:val="18"/>
          <w:szCs w:val="18"/>
        </w:rPr>
        <w:t xml:space="preserve">                               </w:t>
      </w:r>
      <w:r w:rsidRPr="009D7FCF">
        <w:rPr>
          <w:rFonts w:ascii="Arial" w:hAnsi="Arial" w:cs="Arial"/>
          <w:sz w:val="18"/>
          <w:szCs w:val="18"/>
        </w:rPr>
        <w:t xml:space="preserve">к положительному контакту аккумулятора – цвет красный, к отрицательному - черный. Обозначение полярности («+» и </w:t>
      </w:r>
      <w:proofErr w:type="gramStart"/>
      <w:r w:rsidRPr="009D7FCF">
        <w:rPr>
          <w:rFonts w:ascii="Arial" w:hAnsi="Arial" w:cs="Arial"/>
          <w:sz w:val="18"/>
          <w:szCs w:val="18"/>
        </w:rPr>
        <w:t>« -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» также указано на табличке возле клемм инвертора.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Вход и выход инвертора имеют гальваническую развязку.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Инвертор имеет </w:t>
      </w:r>
      <w:proofErr w:type="spellStart"/>
      <w:r w:rsidRPr="009D7FCF">
        <w:rPr>
          <w:rFonts w:ascii="Arial" w:hAnsi="Arial" w:cs="Arial"/>
          <w:sz w:val="18"/>
          <w:szCs w:val="18"/>
        </w:rPr>
        <w:t>вентиляторную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 систему принудительного воздушного охлаждения. Вентиляторы начинают работать сразу после включения инвертора и через некоторое время вращение вентиляторов прекращается (тестовый режим), далее включение вентиляторов происходит при температуре радиатора (внутри корпуса) выше 40ºС. Скорость вращения вентиляторов автоматически регулируется и зависит от мощности нагрузки.</w:t>
      </w:r>
      <w:r w:rsidRPr="009D7FCF">
        <w:rPr>
          <w:rFonts w:ascii="Arial" w:hAnsi="Arial" w:cs="Arial"/>
          <w:b/>
          <w:sz w:val="18"/>
          <w:szCs w:val="18"/>
        </w:rPr>
        <w:t xml:space="preserve"> </w:t>
      </w:r>
    </w:p>
    <w:p w:rsidR="00467595" w:rsidRPr="009D7FCF" w:rsidRDefault="00467595" w:rsidP="007F6C33">
      <w:pPr>
        <w:numPr>
          <w:ilvl w:val="1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 лицевой панели инвертора расположены (см. Рис.1):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выходная розетка 220В;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общий выключатель (1 – </w:t>
      </w:r>
      <w:proofErr w:type="spellStart"/>
      <w:r w:rsidRPr="009D7FCF">
        <w:rPr>
          <w:rFonts w:ascii="Arial" w:hAnsi="Arial" w:cs="Arial"/>
          <w:sz w:val="18"/>
          <w:szCs w:val="18"/>
        </w:rPr>
        <w:t>Вкл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, 0 – </w:t>
      </w:r>
      <w:proofErr w:type="spellStart"/>
      <w:r w:rsidRPr="009D7FCF">
        <w:rPr>
          <w:rFonts w:ascii="Arial" w:hAnsi="Arial" w:cs="Arial"/>
          <w:sz w:val="18"/>
          <w:szCs w:val="18"/>
        </w:rPr>
        <w:t>Выкл</w:t>
      </w:r>
      <w:proofErr w:type="spellEnd"/>
      <w:r w:rsidRPr="009D7FCF">
        <w:rPr>
          <w:rFonts w:ascii="Arial" w:hAnsi="Arial" w:cs="Arial"/>
          <w:sz w:val="18"/>
          <w:szCs w:val="18"/>
        </w:rPr>
        <w:t>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индикатор напряжения 220В (показывает </w:t>
      </w:r>
      <w:proofErr w:type="gramStart"/>
      <w:r w:rsidRPr="009D7FCF">
        <w:rPr>
          <w:rFonts w:ascii="Arial" w:hAnsi="Arial" w:cs="Arial"/>
          <w:sz w:val="18"/>
          <w:szCs w:val="18"/>
        </w:rPr>
        <w:t>наличие  напряжения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220В </w:t>
      </w:r>
      <w:r w:rsidR="008D7D86">
        <w:rPr>
          <w:rFonts w:ascii="Arial" w:hAnsi="Arial" w:cs="Arial"/>
          <w:sz w:val="18"/>
          <w:szCs w:val="18"/>
        </w:rPr>
        <w:t xml:space="preserve">              </w:t>
      </w:r>
      <w:r w:rsidRPr="009D7FCF">
        <w:rPr>
          <w:rFonts w:ascii="Arial" w:hAnsi="Arial" w:cs="Arial"/>
          <w:sz w:val="18"/>
          <w:szCs w:val="18"/>
        </w:rPr>
        <w:t>на розетке инвертора);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переключатель режима: «Активный» - «</w:t>
      </w:r>
      <w:proofErr w:type="gramStart"/>
      <w:r w:rsidRPr="009D7FCF">
        <w:rPr>
          <w:rFonts w:ascii="Arial" w:hAnsi="Arial" w:cs="Arial"/>
          <w:sz w:val="18"/>
          <w:szCs w:val="18"/>
        </w:rPr>
        <w:t xml:space="preserve">Спящий»   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(1 – «Активный», </w:t>
      </w:r>
      <w:r w:rsidR="008D7D86">
        <w:rPr>
          <w:rFonts w:ascii="Arial" w:hAnsi="Arial" w:cs="Arial"/>
          <w:sz w:val="18"/>
          <w:szCs w:val="18"/>
        </w:rPr>
        <w:t xml:space="preserve">                  </w:t>
      </w:r>
      <w:r w:rsidRPr="009D7FCF">
        <w:rPr>
          <w:rFonts w:ascii="Arial" w:hAnsi="Arial" w:cs="Arial"/>
          <w:sz w:val="18"/>
          <w:szCs w:val="18"/>
        </w:rPr>
        <w:t>0 – «Спящий»);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клеммы для подключения входных проводов;</w:t>
      </w:r>
    </w:p>
    <w:p w:rsidR="00467595" w:rsidRPr="009D7FCF" w:rsidRDefault="00467595" w:rsidP="007F6C33">
      <w:pPr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болт защитного заземления.  </w:t>
      </w: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E97511" w:rsidRDefault="00F87F96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314575" cy="2295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Pr="009D7FCF" w:rsidRDefault="00467595" w:rsidP="00E97511">
      <w:pPr>
        <w:ind w:left="567"/>
        <w:jc w:val="center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Рис.1.</w:t>
      </w: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монтажа, подключения и эксплуатации с отклонениями от требований, установленных настоящем Руководстве;</w:t>
      </w:r>
    </w:p>
    <w:p w:rsidR="00B51C85" w:rsidRPr="009D7FCF" w:rsidRDefault="00B51C85" w:rsidP="007F6C33">
      <w:pPr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комплектности поставки, в т. ч. отсутствия настоящего Руководства.</w:t>
      </w:r>
    </w:p>
    <w:p w:rsidR="00B51C85" w:rsidRPr="009D7FCF" w:rsidRDefault="00B51C85" w:rsidP="009A4C5A">
      <w:pPr>
        <w:numPr>
          <w:ilvl w:val="1"/>
          <w:numId w:val="18"/>
        </w:numPr>
        <w:ind w:left="567" w:hanging="425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Изготовитель не несет никакой ответственности за любые возможные последствия в результате неправильного монтажа, подключения или эксплуатации инвертора.</w:t>
      </w:r>
    </w:p>
    <w:p w:rsidR="00B51C85" w:rsidRPr="009D7FCF" w:rsidRDefault="00B51C85" w:rsidP="00B51C85">
      <w:pPr>
        <w:rPr>
          <w:rFonts w:ascii="Arial" w:hAnsi="Arial" w:cs="Arial"/>
          <w:sz w:val="18"/>
          <w:szCs w:val="18"/>
        </w:rPr>
      </w:pPr>
    </w:p>
    <w:p w:rsidR="00B51C85" w:rsidRPr="009D7FCF" w:rsidRDefault="00B51C85" w:rsidP="009A4C5A">
      <w:pPr>
        <w:numPr>
          <w:ilvl w:val="0"/>
          <w:numId w:val="19"/>
        </w:numPr>
        <w:ind w:left="567" w:hanging="425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Свидетельство о приемке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Инвертор синусоидальный ИС ______________________№___________</w:t>
      </w:r>
      <w:r w:rsidR="00956531">
        <w:rPr>
          <w:rFonts w:ascii="Arial" w:hAnsi="Arial" w:cs="Arial"/>
          <w:sz w:val="18"/>
          <w:szCs w:val="18"/>
        </w:rPr>
        <w:t xml:space="preserve">____         </w:t>
      </w:r>
      <w:r w:rsidRPr="009D7FCF">
        <w:rPr>
          <w:rFonts w:ascii="Arial" w:hAnsi="Arial" w:cs="Arial"/>
          <w:sz w:val="18"/>
          <w:szCs w:val="18"/>
        </w:rPr>
        <w:t xml:space="preserve">годен к эксплуатации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</w:t>
      </w:r>
    </w:p>
    <w:p w:rsidR="00C11DDA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C11DDA" w:rsidRPr="009D7FCF" w:rsidRDefault="00C11DDA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>______________</w:t>
      </w:r>
      <w:r w:rsidRPr="009D7FCF">
        <w:rPr>
          <w:rFonts w:ascii="Arial" w:hAnsi="Arial" w:cs="Arial"/>
          <w:sz w:val="18"/>
          <w:szCs w:val="18"/>
        </w:rPr>
        <w:t xml:space="preserve">               </w:t>
      </w:r>
      <w:r w:rsidR="00956531">
        <w:rPr>
          <w:rFonts w:ascii="Arial" w:hAnsi="Arial" w:cs="Arial"/>
          <w:sz w:val="18"/>
          <w:szCs w:val="18"/>
        </w:rPr>
        <w:t xml:space="preserve">      </w:t>
      </w:r>
      <w:r w:rsidRPr="009D7FCF">
        <w:rPr>
          <w:rFonts w:ascii="Arial" w:hAnsi="Arial" w:cs="Arial"/>
          <w:sz w:val="18"/>
          <w:szCs w:val="18"/>
        </w:rPr>
        <w:t xml:space="preserve">____________    _________________               </w:t>
      </w: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9D7FCF">
        <w:rPr>
          <w:rFonts w:ascii="Arial" w:hAnsi="Arial" w:cs="Arial"/>
          <w:sz w:val="18"/>
          <w:szCs w:val="18"/>
        </w:rPr>
        <w:t>Дата приемки</w:t>
      </w:r>
      <w:r w:rsidR="00B51C85" w:rsidRPr="009D7FCF"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B51C85" w:rsidRPr="009D7FCF">
        <w:rPr>
          <w:rFonts w:ascii="Arial" w:hAnsi="Arial" w:cs="Arial"/>
          <w:sz w:val="18"/>
          <w:szCs w:val="18"/>
        </w:rPr>
        <w:t xml:space="preserve">Штамп ОТК     Подпись контролера ОТК     </w:t>
      </w:r>
      <w:r>
        <w:rPr>
          <w:rFonts w:ascii="Arial" w:hAnsi="Arial" w:cs="Arial"/>
          <w:sz w:val="18"/>
          <w:szCs w:val="18"/>
        </w:rPr>
        <w:t xml:space="preserve">      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Дата продажи:</w:t>
      </w:r>
      <w:r w:rsidR="00956531">
        <w:rPr>
          <w:rFonts w:ascii="Arial" w:hAnsi="Arial" w:cs="Arial"/>
          <w:sz w:val="18"/>
          <w:szCs w:val="18"/>
        </w:rPr>
        <w:t xml:space="preserve"> _________________</w:t>
      </w:r>
      <w:r w:rsidRPr="009D7FCF">
        <w:rPr>
          <w:rFonts w:ascii="Arial" w:hAnsi="Arial" w:cs="Arial"/>
          <w:sz w:val="18"/>
          <w:szCs w:val="18"/>
        </w:rPr>
        <w:t xml:space="preserve">    </w:t>
      </w:r>
      <w:r w:rsidR="00956531">
        <w:rPr>
          <w:rFonts w:ascii="Arial" w:hAnsi="Arial" w:cs="Arial"/>
          <w:sz w:val="18"/>
          <w:szCs w:val="18"/>
        </w:rPr>
        <w:t xml:space="preserve">                 </w:t>
      </w:r>
      <w:proofErr w:type="gramStart"/>
      <w:r w:rsidRPr="009D7FCF">
        <w:rPr>
          <w:rFonts w:ascii="Arial" w:hAnsi="Arial" w:cs="Arial"/>
          <w:sz w:val="18"/>
          <w:szCs w:val="18"/>
        </w:rPr>
        <w:t>Продавец:</w:t>
      </w:r>
      <w:r w:rsidR="00956531">
        <w:rPr>
          <w:rFonts w:ascii="Arial" w:hAnsi="Arial" w:cs="Arial"/>
          <w:sz w:val="18"/>
          <w:szCs w:val="18"/>
        </w:rPr>
        <w:t>_</w:t>
      </w:r>
      <w:proofErr w:type="gramEnd"/>
      <w:r w:rsidR="00956531">
        <w:rPr>
          <w:rFonts w:ascii="Arial" w:hAnsi="Arial" w:cs="Arial"/>
          <w:sz w:val="18"/>
          <w:szCs w:val="18"/>
        </w:rPr>
        <w:t>_______________</w:t>
      </w:r>
    </w:p>
    <w:p w:rsidR="00B51C85" w:rsidRPr="009D7FCF" w:rsidRDefault="00B51C85" w:rsidP="00B51C85">
      <w:pPr>
        <w:ind w:left="567"/>
        <w:rPr>
          <w:rFonts w:ascii="Arial" w:hAnsi="Arial" w:cs="Arial"/>
          <w:sz w:val="18"/>
          <w:szCs w:val="18"/>
        </w:rPr>
      </w:pPr>
    </w:p>
    <w:p w:rsidR="00B51C85" w:rsidRPr="009D7FCF" w:rsidRDefault="00956531" w:rsidP="00B51C85">
      <w:pPr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B51C85" w:rsidRPr="009D7FCF" w:rsidRDefault="00B51C85" w:rsidP="00B51C85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F87F96" w:rsidRDefault="00F87F96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Pr="006051B5" w:rsidRDefault="00467595" w:rsidP="002A7FAA">
      <w:pPr>
        <w:rPr>
          <w:rFonts w:ascii="Arial" w:hAnsi="Arial" w:cs="Arial"/>
          <w:sz w:val="16"/>
          <w:szCs w:val="16"/>
        </w:rPr>
      </w:pPr>
    </w:p>
    <w:p w:rsidR="00BD2AD7" w:rsidRPr="006051B5" w:rsidRDefault="00BD2AD7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D324BD" w:rsidRDefault="00D324BD" w:rsidP="002A7FAA">
      <w:pPr>
        <w:rPr>
          <w:rFonts w:ascii="Arial" w:hAnsi="Arial" w:cs="Arial"/>
          <w:sz w:val="16"/>
          <w:szCs w:val="16"/>
        </w:rPr>
      </w:pPr>
    </w:p>
    <w:p w:rsidR="00956531" w:rsidRDefault="00956531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13</w:t>
      </w:r>
    </w:p>
    <w:p w:rsidR="00C67C8D" w:rsidRPr="006051B5" w:rsidRDefault="00C67C8D" w:rsidP="00C67C8D">
      <w:pPr>
        <w:rPr>
          <w:rFonts w:ascii="Arial" w:hAnsi="Arial" w:cs="Arial"/>
          <w:sz w:val="18"/>
          <w:szCs w:val="18"/>
        </w:rPr>
      </w:pPr>
    </w:p>
    <w:p w:rsidR="00B51C85" w:rsidRPr="009D7FCF" w:rsidRDefault="00DE5687" w:rsidP="001A1FDD">
      <w:pPr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8.2 </w:t>
      </w:r>
      <w:r w:rsidR="00B51C85" w:rsidRPr="009D7FCF">
        <w:rPr>
          <w:rFonts w:ascii="Arial" w:hAnsi="Arial" w:cs="Arial"/>
          <w:sz w:val="18"/>
          <w:szCs w:val="18"/>
        </w:rPr>
        <w:t xml:space="preserve">При проведении сезонного обслуживания проверяйте качество болтового </w:t>
      </w:r>
      <w:r w:rsidR="00D509EC">
        <w:rPr>
          <w:rFonts w:ascii="Arial" w:hAnsi="Arial" w:cs="Arial"/>
          <w:sz w:val="18"/>
          <w:szCs w:val="18"/>
        </w:rPr>
        <w:t xml:space="preserve">   </w:t>
      </w:r>
      <w:r w:rsidR="00B51C85" w:rsidRPr="009D7FCF">
        <w:rPr>
          <w:rFonts w:ascii="Arial" w:hAnsi="Arial" w:cs="Arial"/>
          <w:sz w:val="18"/>
          <w:szCs w:val="18"/>
        </w:rPr>
        <w:t>соединения проводов к клеммам инвертора и отсутствие повреждения изоляции проводов.</w:t>
      </w:r>
    </w:p>
    <w:p w:rsidR="00B51C85" w:rsidRPr="009D7FCF" w:rsidRDefault="00FE66E9" w:rsidP="001A1FDD">
      <w:pPr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8.3</w:t>
      </w:r>
      <w:r w:rsidRPr="00FE66E9">
        <w:rPr>
          <w:rFonts w:ascii="Arial" w:hAnsi="Arial" w:cs="Arial"/>
          <w:sz w:val="18"/>
          <w:szCs w:val="18"/>
        </w:rPr>
        <w:t xml:space="preserve"> </w:t>
      </w:r>
      <w:r w:rsidR="00B51C85" w:rsidRPr="009D7FCF">
        <w:rPr>
          <w:rFonts w:ascii="Arial" w:hAnsi="Arial" w:cs="Arial"/>
          <w:sz w:val="18"/>
          <w:szCs w:val="18"/>
        </w:rPr>
        <w:t>Необходимо периодически протирать корпус и</w:t>
      </w:r>
      <w:r w:rsidR="00534E70">
        <w:rPr>
          <w:rFonts w:ascii="Arial" w:hAnsi="Arial" w:cs="Arial"/>
          <w:sz w:val="18"/>
          <w:szCs w:val="18"/>
        </w:rPr>
        <w:t xml:space="preserve">зделия, используя мягкую ткань, </w:t>
      </w:r>
      <w:r w:rsidR="00B51C85" w:rsidRPr="009D7FCF">
        <w:rPr>
          <w:rFonts w:ascii="Arial" w:hAnsi="Arial" w:cs="Arial"/>
          <w:sz w:val="18"/>
          <w:szCs w:val="18"/>
        </w:rPr>
        <w:t xml:space="preserve">слегка смоченную спиртом или водой, для предотвращения скапливания грязи </w:t>
      </w:r>
      <w:r w:rsidR="00D00500">
        <w:rPr>
          <w:rFonts w:ascii="Arial" w:hAnsi="Arial" w:cs="Arial"/>
          <w:sz w:val="18"/>
          <w:szCs w:val="18"/>
        </w:rPr>
        <w:t xml:space="preserve">          </w:t>
      </w:r>
      <w:r w:rsidR="00B51C85" w:rsidRPr="009D7FCF">
        <w:rPr>
          <w:rFonts w:ascii="Arial" w:hAnsi="Arial" w:cs="Arial"/>
          <w:sz w:val="18"/>
          <w:szCs w:val="18"/>
        </w:rPr>
        <w:t xml:space="preserve">и пыли. Оберегайте изделие от попаданий на корпус бензина, ацетона и других подобных растворителей. Не используйте абразив для чистки загрязненных поверхностей. </w:t>
      </w:r>
    </w:p>
    <w:p w:rsidR="00B51C85" w:rsidRPr="009D7FCF" w:rsidRDefault="00DE5687" w:rsidP="001A1FDD">
      <w:pPr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8.4 </w:t>
      </w:r>
      <w:r w:rsidR="00B51C85" w:rsidRPr="009D7FCF">
        <w:rPr>
          <w:rFonts w:ascii="Arial" w:hAnsi="Arial" w:cs="Arial"/>
          <w:sz w:val="18"/>
          <w:szCs w:val="18"/>
        </w:rPr>
        <w:t>Необходимо периодически, при необходимости, чистить инвертор, его вентиляционные отверстия с помощью пылесоса.</w:t>
      </w:r>
    </w:p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C67C8D" w:rsidP="00C67C8D">
      <w:pPr>
        <w:rPr>
          <w:rFonts w:ascii="Arial" w:hAnsi="Arial" w:cs="Arial"/>
          <w:b/>
          <w:sz w:val="18"/>
          <w:szCs w:val="18"/>
        </w:rPr>
      </w:pPr>
      <w:r w:rsidRPr="00C67C8D">
        <w:rPr>
          <w:rFonts w:ascii="Arial" w:hAnsi="Arial" w:cs="Arial"/>
          <w:b/>
          <w:sz w:val="18"/>
          <w:szCs w:val="18"/>
        </w:rPr>
        <w:t xml:space="preserve">9. </w:t>
      </w:r>
      <w:r w:rsidR="00B51C85" w:rsidRPr="009D7FCF">
        <w:rPr>
          <w:rFonts w:ascii="Arial" w:hAnsi="Arial" w:cs="Arial"/>
          <w:b/>
          <w:sz w:val="18"/>
          <w:szCs w:val="18"/>
        </w:rPr>
        <w:t>Возможные неисправности и способы их устранения</w:t>
      </w:r>
    </w:p>
    <w:p w:rsidR="00B51C85" w:rsidRPr="009D7FCF" w:rsidRDefault="00B51C85" w:rsidP="00B51C85">
      <w:pPr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Таблица </w:t>
      </w:r>
      <w:r w:rsidRPr="009D7FCF">
        <w:rPr>
          <w:rFonts w:ascii="Arial" w:hAnsi="Arial" w:cs="Arial"/>
          <w:sz w:val="18"/>
          <w:szCs w:val="18"/>
          <w:lang w:val="en-US"/>
        </w:rPr>
        <w:t>9</w:t>
      </w:r>
      <w:r w:rsidRPr="009D7FCF">
        <w:rPr>
          <w:rFonts w:ascii="Arial" w:hAnsi="Arial" w:cs="Arial"/>
          <w:sz w:val="18"/>
          <w:szCs w:val="18"/>
        </w:rPr>
        <w:t>.1</w:t>
      </w:r>
    </w:p>
    <w:tbl>
      <w:tblPr>
        <w:tblW w:w="482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420"/>
        <w:gridCol w:w="2477"/>
      </w:tblGrid>
      <w:tr w:rsidR="00B51C85" w:rsidRPr="009D7FCF" w:rsidTr="00BD2AD7">
        <w:trPr>
          <w:trHeight w:val="157"/>
        </w:trPr>
        <w:tc>
          <w:tcPr>
            <w:tcW w:w="1616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Признак неисправности</w:t>
            </w:r>
          </w:p>
        </w:tc>
        <w:tc>
          <w:tcPr>
            <w:tcW w:w="1672" w:type="pct"/>
          </w:tcPr>
          <w:p w:rsidR="00B51C85" w:rsidRPr="009D7FCF" w:rsidRDefault="00B51C85" w:rsidP="007F6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Вероятная причина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Способ устранения</w:t>
            </w:r>
          </w:p>
        </w:tc>
      </w:tr>
      <w:tr w:rsidR="00B51C85" w:rsidRPr="009D7FCF" w:rsidTr="00BD2AD7">
        <w:trPr>
          <w:trHeight w:val="513"/>
        </w:trPr>
        <w:tc>
          <w:tcPr>
            <w:tcW w:w="1616" w:type="pct"/>
            <w:vMerge w:val="restart"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D2AD7" w:rsidRPr="00FD2CF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Отсутствует на нагрузке выходное напряжение 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220В</w:t>
            </w: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Отсутствует контакт между зажимом   и клеммами аккумулятора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Зачистить контактирующие поверхности зажимов и клемм аккумулятора</w:t>
            </w:r>
          </w:p>
        </w:tc>
      </w:tr>
      <w:tr w:rsidR="00B51C85" w:rsidRPr="009D7FCF" w:rsidTr="00BD2AD7">
        <w:trPr>
          <w:trHeight w:val="109"/>
        </w:trPr>
        <w:tc>
          <w:tcPr>
            <w:tcW w:w="1616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Разрядился аккумулятор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Зарядить аккумулятор</w:t>
            </w:r>
          </w:p>
        </w:tc>
      </w:tr>
      <w:tr w:rsidR="00B51C85" w:rsidRPr="009D7FCF" w:rsidTr="00BD2AD7">
        <w:trPr>
          <w:trHeight w:val="50"/>
        </w:trPr>
        <w:tc>
          <w:tcPr>
            <w:tcW w:w="1616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КЗ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 xml:space="preserve">Отключить нагрузку </w:t>
            </w:r>
          </w:p>
        </w:tc>
      </w:tr>
      <w:tr w:rsidR="00B51C85" w:rsidRPr="009D7FCF" w:rsidTr="00BD2AD7">
        <w:trPr>
          <w:trHeight w:val="152"/>
        </w:trPr>
        <w:tc>
          <w:tcPr>
            <w:tcW w:w="1616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тепловая защита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Отключить нагрузку и дать</w:t>
            </w:r>
          </w:p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остыть инвертору</w:t>
            </w:r>
          </w:p>
        </w:tc>
      </w:tr>
      <w:tr w:rsidR="00B51C85" w:rsidRPr="009D7FCF" w:rsidTr="00BD2AD7">
        <w:trPr>
          <w:trHeight w:val="270"/>
        </w:trPr>
        <w:tc>
          <w:tcPr>
            <w:tcW w:w="1616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Сработала защита от перегрузки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Проверить мощность подключенной нагрузки</w:t>
            </w:r>
          </w:p>
        </w:tc>
      </w:tr>
      <w:tr w:rsidR="00B51C85" w:rsidRPr="009D7FCF" w:rsidTr="00BD2AD7">
        <w:trPr>
          <w:trHeight w:val="173"/>
        </w:trPr>
        <w:tc>
          <w:tcPr>
            <w:tcW w:w="1616" w:type="pct"/>
            <w:vMerge/>
          </w:tcPr>
          <w:p w:rsidR="00B51C85" w:rsidRPr="009D7FCF" w:rsidRDefault="00B51C85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72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Прочие неисправности</w:t>
            </w:r>
          </w:p>
        </w:tc>
        <w:tc>
          <w:tcPr>
            <w:tcW w:w="1711" w:type="pct"/>
          </w:tcPr>
          <w:p w:rsidR="00B51C85" w:rsidRPr="009D7FCF" w:rsidRDefault="00B51C85" w:rsidP="007F6C33">
            <w:pPr>
              <w:rPr>
                <w:rFonts w:ascii="Arial" w:hAnsi="Arial" w:cs="Arial"/>
                <w:sz w:val="18"/>
                <w:szCs w:val="18"/>
              </w:rPr>
            </w:pPr>
            <w:r w:rsidRPr="009D7FCF">
              <w:rPr>
                <w:rFonts w:ascii="Arial" w:hAnsi="Arial" w:cs="Arial"/>
                <w:sz w:val="18"/>
                <w:szCs w:val="18"/>
              </w:rPr>
              <w:t>Ремонт у изготовителя</w:t>
            </w:r>
          </w:p>
        </w:tc>
      </w:tr>
    </w:tbl>
    <w:p w:rsidR="00B51C85" w:rsidRPr="009D7FCF" w:rsidRDefault="00B51C85" w:rsidP="00B51C85">
      <w:pPr>
        <w:rPr>
          <w:rFonts w:ascii="Arial" w:hAnsi="Arial" w:cs="Arial"/>
          <w:b/>
          <w:sz w:val="18"/>
          <w:szCs w:val="18"/>
        </w:rPr>
      </w:pPr>
    </w:p>
    <w:p w:rsidR="00B51C85" w:rsidRPr="009D7FCF" w:rsidRDefault="00A87B1E" w:rsidP="00D509EC">
      <w:pPr>
        <w:numPr>
          <w:ilvl w:val="0"/>
          <w:numId w:val="25"/>
        </w:numPr>
        <w:ind w:left="284" w:hanging="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n-US"/>
        </w:rPr>
        <w:t xml:space="preserve">  </w:t>
      </w:r>
      <w:r w:rsidR="00B51C85" w:rsidRPr="009D7FCF">
        <w:rPr>
          <w:rFonts w:ascii="Arial" w:hAnsi="Arial" w:cs="Arial"/>
          <w:b/>
          <w:sz w:val="18"/>
          <w:szCs w:val="18"/>
        </w:rPr>
        <w:t>Транспортирование и хранение</w:t>
      </w:r>
    </w:p>
    <w:p w:rsidR="00B51C85" w:rsidRPr="009D7FCF" w:rsidRDefault="00D509EC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D509EC">
        <w:rPr>
          <w:rFonts w:ascii="Arial" w:hAnsi="Arial" w:cs="Arial"/>
          <w:sz w:val="18"/>
          <w:szCs w:val="18"/>
        </w:rPr>
        <w:t xml:space="preserve">10.1 </w:t>
      </w:r>
      <w:r w:rsidR="00B51C85" w:rsidRPr="009D7FCF">
        <w:rPr>
          <w:rFonts w:ascii="Arial" w:hAnsi="Arial" w:cs="Arial"/>
          <w:sz w:val="18"/>
          <w:szCs w:val="18"/>
        </w:rPr>
        <w:t xml:space="preserve">Транспортирование изделия должно производиться в </w:t>
      </w:r>
      <w:proofErr w:type="gramStart"/>
      <w:r w:rsidR="00B51C85" w:rsidRPr="009D7FCF">
        <w:rPr>
          <w:rFonts w:ascii="Arial" w:hAnsi="Arial" w:cs="Arial"/>
          <w:sz w:val="18"/>
          <w:szCs w:val="18"/>
        </w:rPr>
        <w:t>упаковке  предприятия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– изготовителя  любым видом  наземного (в закрытых негерметизированных отсеках), речного, морского, воздушного транспорта без ограничения расстояния, скорости, допустимых для  используемого вида транспорта.</w:t>
      </w:r>
    </w:p>
    <w:p w:rsidR="00B51C85" w:rsidRPr="00B51C85" w:rsidRDefault="00A87B1E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 w:rsidRPr="00A87B1E">
        <w:rPr>
          <w:rFonts w:ascii="Arial" w:hAnsi="Arial" w:cs="Arial"/>
          <w:sz w:val="18"/>
          <w:szCs w:val="18"/>
        </w:rPr>
        <w:t xml:space="preserve">10.2 </w:t>
      </w:r>
      <w:r w:rsidR="00B51C85" w:rsidRPr="009D7FCF">
        <w:rPr>
          <w:rFonts w:ascii="Arial" w:hAnsi="Arial" w:cs="Arial"/>
          <w:sz w:val="18"/>
          <w:szCs w:val="18"/>
        </w:rPr>
        <w:t xml:space="preserve"> Инвертор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должен храниться в упаковке предприятия-изготовителя в отапливаемых вентилируемых помещениях  при температуре окружающего воздуха от минус -5ºС до +35 ºС при</w:t>
      </w:r>
      <w:r w:rsidR="00B51C85">
        <w:rPr>
          <w:rFonts w:ascii="Arial" w:hAnsi="Arial" w:cs="Arial"/>
          <w:sz w:val="18"/>
          <w:szCs w:val="18"/>
        </w:rPr>
        <w:t xml:space="preserve"> </w:t>
      </w:r>
      <w:r w:rsidR="00B51C85" w:rsidRPr="009D7FCF">
        <w:rPr>
          <w:rFonts w:ascii="Arial" w:hAnsi="Arial" w:cs="Arial"/>
          <w:sz w:val="18"/>
          <w:szCs w:val="18"/>
        </w:rPr>
        <w:t xml:space="preserve">относительной  влажности воздуха до 80%. В помещении для хранения не должно быть </w:t>
      </w:r>
      <w:proofErr w:type="gramStart"/>
      <w:r w:rsidR="00B51C85" w:rsidRPr="009D7FCF">
        <w:rPr>
          <w:rFonts w:ascii="Arial" w:hAnsi="Arial" w:cs="Arial"/>
          <w:sz w:val="18"/>
          <w:szCs w:val="18"/>
        </w:rPr>
        <w:t>пыли,  паров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кислот, щелочей, вызывающих коррозию.</w:t>
      </w:r>
    </w:p>
    <w:p w:rsidR="00B51C85" w:rsidRPr="00B51C85" w:rsidRDefault="00B51C85" w:rsidP="001A1FDD">
      <w:pPr>
        <w:jc w:val="both"/>
        <w:rPr>
          <w:rFonts w:ascii="Arial" w:hAnsi="Arial" w:cs="Arial"/>
          <w:sz w:val="18"/>
          <w:szCs w:val="18"/>
        </w:rPr>
      </w:pPr>
    </w:p>
    <w:p w:rsidR="00B51C85" w:rsidRPr="009D7FCF" w:rsidRDefault="00B51C85" w:rsidP="001A1FDD">
      <w:pPr>
        <w:numPr>
          <w:ilvl w:val="0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Гарантийные обязательства</w:t>
      </w:r>
    </w:p>
    <w:p w:rsidR="00B51C85" w:rsidRPr="009D7FCF" w:rsidRDefault="00B51C85" w:rsidP="001A1FDD">
      <w:pPr>
        <w:numPr>
          <w:ilvl w:val="1"/>
          <w:numId w:val="25"/>
        </w:numPr>
        <w:ind w:left="426" w:hanging="426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Изготовитель гарантирует работу </w:t>
      </w:r>
      <w:proofErr w:type="gramStart"/>
      <w:r w:rsidRPr="009D7FCF">
        <w:rPr>
          <w:rFonts w:ascii="Arial" w:hAnsi="Arial" w:cs="Arial"/>
          <w:sz w:val="18"/>
          <w:szCs w:val="18"/>
        </w:rPr>
        <w:t>инвертора  при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соблюдении потребителем  условий эксплуатации.</w:t>
      </w:r>
    </w:p>
    <w:p w:rsidR="00B51C85" w:rsidRPr="009D7FCF" w:rsidRDefault="001A1A56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 w:rsidRPr="001A1A56">
        <w:rPr>
          <w:rFonts w:ascii="Arial" w:hAnsi="Arial" w:cs="Arial"/>
          <w:sz w:val="18"/>
          <w:szCs w:val="18"/>
        </w:rPr>
        <w:t xml:space="preserve">11.2 </w:t>
      </w:r>
      <w:r w:rsidR="009E799F">
        <w:rPr>
          <w:rFonts w:ascii="Arial" w:hAnsi="Arial" w:cs="Arial"/>
          <w:sz w:val="18"/>
          <w:szCs w:val="18"/>
        </w:rPr>
        <w:t xml:space="preserve"> </w:t>
      </w:r>
      <w:r w:rsidR="00B51C85" w:rsidRPr="009D7FCF">
        <w:rPr>
          <w:rFonts w:ascii="Arial" w:hAnsi="Arial" w:cs="Arial"/>
          <w:sz w:val="18"/>
          <w:szCs w:val="18"/>
        </w:rPr>
        <w:t>Гарантийный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срок </w:t>
      </w:r>
      <w:r w:rsidR="007E148B" w:rsidRPr="00C51339">
        <w:rPr>
          <w:rFonts w:ascii="Arial" w:hAnsi="Arial" w:cs="Arial"/>
          <w:sz w:val="18"/>
          <w:szCs w:val="18"/>
        </w:rPr>
        <w:t>1</w:t>
      </w:r>
      <w:r w:rsidR="00B51C85" w:rsidRPr="009D7FCF">
        <w:rPr>
          <w:rFonts w:ascii="Arial" w:hAnsi="Arial" w:cs="Arial"/>
          <w:sz w:val="18"/>
          <w:szCs w:val="18"/>
        </w:rPr>
        <w:t xml:space="preserve"> год со дня продажи. При отсутствии даты продажи и штампа магазина гарантийный срок исчисляется с </w:t>
      </w:r>
      <w:proofErr w:type="gramStart"/>
      <w:r w:rsidR="00B51C85" w:rsidRPr="009D7FCF">
        <w:rPr>
          <w:rFonts w:ascii="Arial" w:hAnsi="Arial" w:cs="Arial"/>
          <w:sz w:val="18"/>
          <w:szCs w:val="18"/>
        </w:rPr>
        <w:t>даты  выпуска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(даты приемки) инвертора изготовителем.  В течение гарантийного срока изготовитель обязуется, в случае необходимости, произвести ремонт.</w:t>
      </w:r>
    </w:p>
    <w:p w:rsidR="00B51C85" w:rsidRPr="009D7FCF" w:rsidRDefault="00193275" w:rsidP="001A1FDD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193275">
        <w:rPr>
          <w:rFonts w:ascii="Arial" w:hAnsi="Arial" w:cs="Arial"/>
          <w:sz w:val="18"/>
          <w:szCs w:val="18"/>
        </w:rPr>
        <w:t>11.</w:t>
      </w:r>
      <w:r w:rsidRPr="00DC2F7D">
        <w:rPr>
          <w:rFonts w:ascii="Arial" w:hAnsi="Arial" w:cs="Arial"/>
          <w:sz w:val="18"/>
          <w:szCs w:val="18"/>
        </w:rPr>
        <w:t xml:space="preserve">3 </w:t>
      </w:r>
      <w:r w:rsidR="009E799F">
        <w:rPr>
          <w:rFonts w:ascii="Arial" w:hAnsi="Arial" w:cs="Arial"/>
          <w:sz w:val="18"/>
          <w:szCs w:val="18"/>
        </w:rPr>
        <w:t xml:space="preserve"> </w:t>
      </w:r>
      <w:r w:rsidR="00B51C85" w:rsidRPr="009D7FCF">
        <w:rPr>
          <w:rFonts w:ascii="Arial" w:hAnsi="Arial" w:cs="Arial"/>
          <w:sz w:val="18"/>
          <w:szCs w:val="18"/>
        </w:rPr>
        <w:t>Гарантийные</w:t>
      </w:r>
      <w:proofErr w:type="gramEnd"/>
      <w:r w:rsidR="00B51C85" w:rsidRPr="009D7FCF">
        <w:rPr>
          <w:rFonts w:ascii="Arial" w:hAnsi="Arial" w:cs="Arial"/>
          <w:sz w:val="18"/>
          <w:szCs w:val="18"/>
        </w:rPr>
        <w:t xml:space="preserve"> обязательства снимаются в случаях: 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наличия механических повреждений;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нарушения целостности пломб;</w:t>
      </w:r>
    </w:p>
    <w:p w:rsidR="00B51C85" w:rsidRPr="009D7FCF" w:rsidRDefault="00B51C85" w:rsidP="001A1FDD">
      <w:pPr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изменения надписей на инверторе;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C70EC1" w:rsidRDefault="00C70EC1" w:rsidP="00C70EC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</w:t>
      </w:r>
    </w:p>
    <w:p w:rsidR="00305815" w:rsidRDefault="00305815" w:rsidP="002A7FAA">
      <w:pPr>
        <w:rPr>
          <w:rFonts w:ascii="Arial" w:hAnsi="Arial" w:cs="Arial"/>
          <w:sz w:val="16"/>
          <w:szCs w:val="16"/>
        </w:rPr>
      </w:pP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 </w:t>
      </w:r>
      <w:r w:rsidR="00380FDA">
        <w:rPr>
          <w:rFonts w:ascii="Arial" w:hAnsi="Arial" w:cs="Arial"/>
          <w:sz w:val="18"/>
          <w:szCs w:val="18"/>
        </w:rPr>
        <w:t xml:space="preserve">    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В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конструкции инвертора предусмотрены следующие встроенные схемы защиты:</w:t>
      </w:r>
    </w:p>
    <w:p w:rsidR="00467595" w:rsidRPr="009D7FCF" w:rsidRDefault="00467595" w:rsidP="00701F17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тепловая защита;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короткого замыкания;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перегрузки;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от </w:t>
      </w:r>
      <w:proofErr w:type="spellStart"/>
      <w:r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Pr="009D7FCF">
        <w:rPr>
          <w:rFonts w:ascii="Arial" w:hAnsi="Arial" w:cs="Arial"/>
          <w:sz w:val="18"/>
          <w:szCs w:val="18"/>
        </w:rPr>
        <w:t>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от повышения напряжения;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защита аккумулятора от полного разряда;</w:t>
      </w:r>
      <w:r w:rsidR="00701F17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>режим эн</w:t>
      </w:r>
      <w:r w:rsidR="00701F17">
        <w:rPr>
          <w:rFonts w:ascii="Arial" w:hAnsi="Arial" w:cs="Arial"/>
          <w:sz w:val="18"/>
          <w:szCs w:val="18"/>
        </w:rPr>
        <w:t>ергосбережения («спящий» режим); защита от импульсных помех.</w:t>
      </w:r>
    </w:p>
    <w:p w:rsidR="00467595" w:rsidRPr="009D7FCF" w:rsidRDefault="001C1604" w:rsidP="001C1604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4.3.1 </w:t>
      </w:r>
      <w:r w:rsidR="00467595" w:rsidRPr="009D7FCF">
        <w:rPr>
          <w:rFonts w:ascii="Arial" w:hAnsi="Arial" w:cs="Arial"/>
          <w:sz w:val="18"/>
          <w:szCs w:val="18"/>
        </w:rPr>
        <w:t xml:space="preserve">Тепловая защита - защита от перегрева, причиной которого может быть эксплуатация при предельных нагрузках и (или) при повышенной температуре окружающей среды, срабатывает и отключает инвертор при достижении температуры внутри корпуса 70ºС; после остывания инвертор вновь автоматически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включается..</w:t>
      </w:r>
      <w:proofErr w:type="gramEnd"/>
    </w:p>
    <w:p w:rsidR="00467595" w:rsidRPr="009D7FCF" w:rsidRDefault="00467595" w:rsidP="00380FDA">
      <w:pPr>
        <w:numPr>
          <w:ilvl w:val="2"/>
          <w:numId w:val="20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Защита от короткого замыкания в нагрузке работает следующим образом: при возникновении короткого замыкания в цепи нагрузки срабатывает схема </w:t>
      </w:r>
      <w:proofErr w:type="gramStart"/>
      <w:r w:rsidRPr="009D7FCF">
        <w:rPr>
          <w:rFonts w:ascii="Arial" w:hAnsi="Arial" w:cs="Arial"/>
          <w:sz w:val="18"/>
          <w:szCs w:val="18"/>
        </w:rPr>
        <w:t>ограничения  тока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короткого замыкания и через 10 секунд отключает инвертор. </w:t>
      </w:r>
      <w:proofErr w:type="gramStart"/>
      <w:r w:rsidRPr="009D7FCF">
        <w:rPr>
          <w:rFonts w:ascii="Arial" w:hAnsi="Arial" w:cs="Arial"/>
          <w:sz w:val="18"/>
          <w:szCs w:val="18"/>
        </w:rPr>
        <w:t>Инвертор  переходит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в «спящий» режим, при этом, с периодом в 20 секунд анализируется состояние выходного тока. В случае устранения короткого замыкания в цепи нагрузки инвертор автоматически возвращается в рабочее состояние: - примерно через 20 секунд напряжение 220В в нагрузке будет восстановлено.</w:t>
      </w:r>
    </w:p>
    <w:p w:rsidR="00467595" w:rsidRPr="009D7FCF" w:rsidRDefault="00B26B2F" w:rsidP="00B26B2F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4.3.3 </w:t>
      </w:r>
      <w:r w:rsidR="00467595" w:rsidRPr="009D7FCF">
        <w:rPr>
          <w:rFonts w:ascii="Arial" w:hAnsi="Arial" w:cs="Arial"/>
          <w:sz w:val="18"/>
          <w:szCs w:val="18"/>
        </w:rPr>
        <w:t>Защита от перегрузки работает следующим образом: при возникновении перегрузки (подключение нагрузки свыше максимально допустимой) срабатывает схема защиты от перегрузки и через 6 секунд отключает инвертор. Инвертор переходит в «спящий» режим, при этом, с периодом в 20 секунд анализируется состояние выходного тока. В случае устранения перегрузки инвертор автоматически возвращается в рабочее состояние: - примерно через 20 секунд напряжение 220В в нагрузке будет восстановлено.</w:t>
      </w:r>
    </w:p>
    <w:p w:rsidR="00467595" w:rsidRPr="009D7FCF" w:rsidRDefault="00B26B2F" w:rsidP="00B26B2F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4.3.4 </w:t>
      </w:r>
      <w:r w:rsidR="00467595" w:rsidRPr="009D7FCF">
        <w:rPr>
          <w:rFonts w:ascii="Arial" w:hAnsi="Arial" w:cs="Arial"/>
          <w:sz w:val="18"/>
          <w:szCs w:val="18"/>
        </w:rPr>
        <w:t xml:space="preserve">Защита от </w:t>
      </w:r>
      <w:proofErr w:type="spellStart"/>
      <w:r w:rsidR="00467595"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="00467595" w:rsidRPr="009D7FCF">
        <w:rPr>
          <w:rFonts w:ascii="Arial" w:hAnsi="Arial" w:cs="Arial"/>
          <w:sz w:val="18"/>
          <w:szCs w:val="18"/>
        </w:rPr>
        <w:t xml:space="preserve"> работает следующим образом: при перепутывании полярности питающего напряжения инвертор не включится, при восстановлении правильной полярности питающего напряжения инвертор автоматически возвращается в рабочее состояние.</w:t>
      </w:r>
    </w:p>
    <w:p w:rsidR="00467595" w:rsidRPr="009D7FCF" w:rsidRDefault="00D27397" w:rsidP="00D27397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D27397">
        <w:rPr>
          <w:rFonts w:ascii="Arial" w:hAnsi="Arial" w:cs="Arial"/>
          <w:sz w:val="18"/>
          <w:szCs w:val="18"/>
        </w:rPr>
        <w:t xml:space="preserve">4.3.5   </w:t>
      </w:r>
      <w:r w:rsidR="00467595" w:rsidRPr="009D7FCF">
        <w:rPr>
          <w:rFonts w:ascii="Arial" w:hAnsi="Arial" w:cs="Arial"/>
          <w:sz w:val="18"/>
          <w:szCs w:val="18"/>
        </w:rPr>
        <w:t xml:space="preserve">Защита от повышения напряжения питания работает следующим образом: при </w:t>
      </w:r>
      <w:r w:rsidRPr="00D27397">
        <w:rPr>
          <w:rFonts w:ascii="Arial" w:hAnsi="Arial" w:cs="Arial"/>
          <w:sz w:val="18"/>
          <w:szCs w:val="18"/>
        </w:rPr>
        <w:t xml:space="preserve">         </w:t>
      </w:r>
      <w:r w:rsidR="00467595" w:rsidRPr="009D7FCF">
        <w:rPr>
          <w:rFonts w:ascii="Arial" w:hAnsi="Arial" w:cs="Arial"/>
          <w:sz w:val="18"/>
          <w:szCs w:val="18"/>
        </w:rPr>
        <w:t xml:space="preserve">превышении напряжения питания свыше 16/32/60,5В инвертор выключается </w:t>
      </w:r>
      <w:r w:rsidR="004017FE">
        <w:rPr>
          <w:rFonts w:ascii="Arial" w:hAnsi="Arial" w:cs="Arial"/>
          <w:sz w:val="18"/>
          <w:szCs w:val="18"/>
        </w:rPr>
        <w:t xml:space="preserve">        </w:t>
      </w:r>
      <w:r w:rsidR="00467595" w:rsidRPr="009D7FCF">
        <w:rPr>
          <w:rFonts w:ascii="Arial" w:hAnsi="Arial" w:cs="Arial"/>
          <w:sz w:val="18"/>
          <w:szCs w:val="18"/>
        </w:rPr>
        <w:t>и автоматически возвращается в рабочее состояние при снижении напряжения питания.</w:t>
      </w:r>
    </w:p>
    <w:p w:rsidR="00467595" w:rsidRPr="009D7FCF" w:rsidRDefault="00D27397" w:rsidP="005F43A0">
      <w:pPr>
        <w:tabs>
          <w:tab w:val="left" w:pos="567"/>
        </w:tabs>
        <w:ind w:left="567" w:hanging="567"/>
        <w:jc w:val="both"/>
        <w:rPr>
          <w:rFonts w:ascii="Arial" w:hAnsi="Arial" w:cs="Arial"/>
          <w:sz w:val="18"/>
          <w:szCs w:val="18"/>
        </w:rPr>
      </w:pPr>
      <w:r w:rsidRPr="00D27397">
        <w:rPr>
          <w:rFonts w:ascii="Arial" w:hAnsi="Arial" w:cs="Arial"/>
          <w:sz w:val="18"/>
          <w:szCs w:val="18"/>
        </w:rPr>
        <w:t xml:space="preserve">4.3.6 </w:t>
      </w:r>
      <w:r w:rsidR="003A0C6B">
        <w:rPr>
          <w:rFonts w:ascii="Arial" w:hAnsi="Arial" w:cs="Arial"/>
          <w:sz w:val="18"/>
          <w:szCs w:val="18"/>
        </w:rPr>
        <w:t xml:space="preserve">При </w:t>
      </w:r>
      <w:r w:rsidR="00467595" w:rsidRPr="009D7FCF">
        <w:rPr>
          <w:rFonts w:ascii="Arial" w:hAnsi="Arial" w:cs="Arial"/>
          <w:sz w:val="18"/>
          <w:szCs w:val="18"/>
        </w:rPr>
        <w:t>снижении напряжения на аккумуляторе до 10,5/21/40</w:t>
      </w:r>
      <w:r w:rsidR="0094093A">
        <w:rPr>
          <w:rFonts w:ascii="Arial" w:hAnsi="Arial" w:cs="Arial"/>
          <w:sz w:val="18"/>
          <w:szCs w:val="18"/>
        </w:rPr>
        <w:t>/48</w:t>
      </w:r>
      <w:r w:rsidR="00467595" w:rsidRPr="009D7FCF">
        <w:rPr>
          <w:rFonts w:ascii="Arial" w:hAnsi="Arial" w:cs="Arial"/>
          <w:sz w:val="18"/>
          <w:szCs w:val="18"/>
        </w:rPr>
        <w:t xml:space="preserve">В происходит автоматическое отключение инвертора с целью недопущения полного разряда аккумулятора. </w:t>
      </w:r>
    </w:p>
    <w:p w:rsidR="00467595" w:rsidRDefault="00696AB5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4.3.7  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Инвертор  переходит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в «спящий» режим через 20 сек работы без нагрузки  (менее 6Вт для ИС-12/24/48</w:t>
      </w:r>
      <w:r w:rsidR="0094093A">
        <w:rPr>
          <w:rFonts w:ascii="Arial" w:hAnsi="Arial" w:cs="Arial"/>
          <w:sz w:val="18"/>
          <w:szCs w:val="18"/>
        </w:rPr>
        <w:t>/60</w:t>
      </w:r>
      <w:r w:rsidR="00467595" w:rsidRPr="009D7FCF">
        <w:rPr>
          <w:rFonts w:ascii="Arial" w:hAnsi="Arial" w:cs="Arial"/>
          <w:sz w:val="18"/>
          <w:szCs w:val="18"/>
        </w:rPr>
        <w:t>-</w:t>
      </w:r>
      <w:r w:rsidR="00D00500">
        <w:rPr>
          <w:rFonts w:ascii="Arial" w:hAnsi="Arial" w:cs="Arial"/>
          <w:sz w:val="18"/>
          <w:szCs w:val="18"/>
        </w:rPr>
        <w:t xml:space="preserve">1500, 12Вт </w:t>
      </w:r>
      <w:r w:rsidR="00467595" w:rsidRPr="009D7FCF">
        <w:rPr>
          <w:rFonts w:ascii="Arial" w:hAnsi="Arial" w:cs="Arial"/>
          <w:sz w:val="18"/>
          <w:szCs w:val="18"/>
        </w:rPr>
        <w:t>для ИС-12/24/48</w:t>
      </w:r>
      <w:r w:rsidR="0094093A">
        <w:rPr>
          <w:rFonts w:ascii="Arial" w:hAnsi="Arial" w:cs="Arial"/>
          <w:sz w:val="18"/>
          <w:szCs w:val="18"/>
        </w:rPr>
        <w:t>/60</w:t>
      </w:r>
      <w:r w:rsidR="00467595" w:rsidRPr="009D7FCF">
        <w:rPr>
          <w:rFonts w:ascii="Arial" w:hAnsi="Arial" w:cs="Arial"/>
          <w:sz w:val="18"/>
          <w:szCs w:val="18"/>
        </w:rPr>
        <w:t>-3000 и 18Вт для ИС-12/24/48</w:t>
      </w:r>
      <w:r w:rsidR="0094093A">
        <w:rPr>
          <w:rFonts w:ascii="Arial" w:hAnsi="Arial" w:cs="Arial"/>
          <w:sz w:val="18"/>
          <w:szCs w:val="18"/>
        </w:rPr>
        <w:t>/60</w:t>
      </w:r>
      <w:r w:rsidR="00467595" w:rsidRPr="009D7FCF">
        <w:rPr>
          <w:rFonts w:ascii="Arial" w:hAnsi="Arial" w:cs="Arial"/>
          <w:sz w:val="18"/>
          <w:szCs w:val="18"/>
        </w:rPr>
        <w:t xml:space="preserve">-4500 ) и вновь включается при подключении нагрузки </w:t>
      </w:r>
      <w:r w:rsidR="00D00500">
        <w:rPr>
          <w:rFonts w:ascii="Arial" w:hAnsi="Arial" w:cs="Arial"/>
          <w:sz w:val="18"/>
          <w:szCs w:val="18"/>
        </w:rPr>
        <w:t xml:space="preserve">в течение времени до 20 сек. </w:t>
      </w:r>
      <w:r w:rsidR="00467595" w:rsidRPr="009D7FCF">
        <w:rPr>
          <w:rFonts w:ascii="Arial" w:hAnsi="Arial" w:cs="Arial"/>
          <w:sz w:val="18"/>
          <w:szCs w:val="18"/>
        </w:rPr>
        <w:t xml:space="preserve">При наличии на выходе нагрузки более указанной или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переключении  режима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в положение «Активный»  инвертор  в «спящий» режим не переходит. </w:t>
      </w:r>
    </w:p>
    <w:p w:rsidR="00701F17" w:rsidRPr="009D7FCF" w:rsidRDefault="00701F17" w:rsidP="00696AB5">
      <w:pPr>
        <w:ind w:left="567" w:hanging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4.3.8</w:t>
      </w:r>
      <w:r>
        <w:rPr>
          <w:rFonts w:ascii="Arial" w:hAnsi="Arial" w:cs="Arial"/>
          <w:sz w:val="18"/>
          <w:szCs w:val="18"/>
        </w:rPr>
        <w:tab/>
      </w:r>
      <w:r w:rsidR="00696AB5">
        <w:rPr>
          <w:rFonts w:ascii="Arial" w:hAnsi="Arial" w:cs="Arial"/>
          <w:sz w:val="18"/>
          <w:szCs w:val="18"/>
        </w:rPr>
        <w:t xml:space="preserve">Встроенная схема защиты от импульсных помех помогает существенно снизить вероятность выхода приборов из строя во время грозы, шунтируя выбросы напряжения, превышающие 390В, а также защищает прибор от высоких статических напряжений на подводимых проводах. </w:t>
      </w:r>
    </w:p>
    <w:p w:rsidR="00467595" w:rsidRPr="009D7FCF" w:rsidRDefault="00467595" w:rsidP="00467595">
      <w:pPr>
        <w:rPr>
          <w:rFonts w:ascii="Arial" w:hAnsi="Arial" w:cs="Arial"/>
          <w:sz w:val="18"/>
          <w:szCs w:val="18"/>
        </w:rPr>
      </w:pPr>
    </w:p>
    <w:p w:rsidR="00467595" w:rsidRPr="009D7FCF" w:rsidRDefault="008348BC" w:rsidP="008348BC">
      <w:pPr>
        <w:rPr>
          <w:rFonts w:ascii="Arial" w:hAnsi="Arial" w:cs="Arial"/>
          <w:b/>
          <w:sz w:val="18"/>
          <w:szCs w:val="18"/>
        </w:rPr>
      </w:pPr>
      <w:r w:rsidRPr="008348BC">
        <w:rPr>
          <w:rFonts w:ascii="Arial" w:hAnsi="Arial" w:cs="Arial"/>
          <w:b/>
          <w:sz w:val="18"/>
          <w:szCs w:val="18"/>
        </w:rPr>
        <w:t xml:space="preserve">5. </w:t>
      </w:r>
      <w:r w:rsidRPr="00FD2CFF">
        <w:rPr>
          <w:rFonts w:ascii="Arial" w:hAnsi="Arial" w:cs="Arial"/>
          <w:b/>
          <w:sz w:val="18"/>
          <w:szCs w:val="18"/>
        </w:rPr>
        <w:t xml:space="preserve">  </w:t>
      </w:r>
      <w:r w:rsidR="00467595" w:rsidRPr="009D7FCF">
        <w:rPr>
          <w:rFonts w:ascii="Arial" w:hAnsi="Arial" w:cs="Arial"/>
          <w:b/>
          <w:sz w:val="18"/>
          <w:szCs w:val="18"/>
        </w:rPr>
        <w:t>Меры безопасности</w:t>
      </w:r>
    </w:p>
    <w:p w:rsidR="00696AB5" w:rsidRPr="0094093A" w:rsidRDefault="00F34E3C" w:rsidP="001A1FD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5.1</w:t>
      </w:r>
      <w:r w:rsidR="00D02C06">
        <w:rPr>
          <w:rFonts w:ascii="Arial" w:hAnsi="Arial" w:cs="Arial"/>
          <w:sz w:val="18"/>
          <w:szCs w:val="18"/>
        </w:rPr>
        <w:t xml:space="preserve"> </w:t>
      </w:r>
      <w:r w:rsidR="00467595" w:rsidRPr="009D7FCF">
        <w:rPr>
          <w:rFonts w:ascii="Arial" w:hAnsi="Arial" w:cs="Arial"/>
          <w:sz w:val="18"/>
          <w:szCs w:val="18"/>
        </w:rPr>
        <w:t xml:space="preserve">ВНИМАНИЕ! Выходное переменное напряжение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инвертора  220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В опасно для жизни. Подключение, обслуживание и ремонт инвертора должны проводиться с обязательным соблюдением всех требований техники безопасности при работе </w:t>
      </w:r>
      <w:r w:rsidR="00E97511">
        <w:rPr>
          <w:rFonts w:ascii="Arial" w:hAnsi="Arial" w:cs="Arial"/>
          <w:sz w:val="18"/>
          <w:szCs w:val="18"/>
        </w:rPr>
        <w:tab/>
      </w:r>
      <w:r w:rsidR="00E97511">
        <w:rPr>
          <w:rFonts w:ascii="Arial" w:hAnsi="Arial" w:cs="Arial"/>
          <w:sz w:val="18"/>
          <w:szCs w:val="18"/>
        </w:rPr>
        <w:tab/>
      </w:r>
      <w:r w:rsidR="00E97511">
        <w:rPr>
          <w:rFonts w:ascii="Arial" w:hAnsi="Arial" w:cs="Arial"/>
          <w:sz w:val="18"/>
          <w:szCs w:val="18"/>
        </w:rPr>
        <w:tab/>
        <w:t xml:space="preserve">   </w:t>
      </w:r>
      <w:r w:rsidR="00E97511" w:rsidRPr="00952CCF">
        <w:rPr>
          <w:rFonts w:ascii="Arial" w:hAnsi="Arial" w:cs="Arial"/>
          <w:sz w:val="16"/>
          <w:szCs w:val="16"/>
        </w:rPr>
        <w:t xml:space="preserve"> 5</w:t>
      </w:r>
    </w:p>
    <w:p w:rsidR="00467595" w:rsidRPr="009D7FCF" w:rsidRDefault="0097466E" w:rsidP="001A1FDD">
      <w:pPr>
        <w:ind w:left="6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с </w:t>
      </w:r>
      <w:r w:rsidR="00467595" w:rsidRPr="009D7FCF">
        <w:rPr>
          <w:rFonts w:ascii="Arial" w:hAnsi="Arial" w:cs="Arial"/>
          <w:sz w:val="18"/>
          <w:szCs w:val="18"/>
        </w:rPr>
        <w:t xml:space="preserve">электрическими установками до 1000В, а также всех указаний настоящего Руководства.  Необходимо использовать устройство защитного отключения (УЗО).    </w:t>
      </w:r>
    </w:p>
    <w:p w:rsidR="00467595" w:rsidRPr="009D7FCF" w:rsidRDefault="009035A7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 xml:space="preserve">5.2  </w:t>
      </w:r>
      <w:r w:rsidR="00467595" w:rsidRPr="009D7FCF">
        <w:rPr>
          <w:rFonts w:ascii="Arial" w:hAnsi="Arial" w:cs="Arial"/>
          <w:sz w:val="18"/>
          <w:szCs w:val="18"/>
        </w:rPr>
        <w:t>Не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допускается подключение электроприборов с нарушенной изоляцией цепи </w:t>
      </w:r>
      <w:r w:rsidR="007E5630">
        <w:rPr>
          <w:rFonts w:ascii="Arial" w:hAnsi="Arial" w:cs="Arial"/>
          <w:sz w:val="18"/>
          <w:szCs w:val="18"/>
        </w:rPr>
        <w:t xml:space="preserve">  </w:t>
      </w:r>
      <w:r w:rsidR="00467595" w:rsidRPr="009D7FCF">
        <w:rPr>
          <w:rFonts w:ascii="Arial" w:hAnsi="Arial" w:cs="Arial"/>
          <w:sz w:val="18"/>
          <w:szCs w:val="18"/>
        </w:rPr>
        <w:t>220В.</w:t>
      </w:r>
    </w:p>
    <w:p w:rsidR="00467595" w:rsidRPr="009D7FCF" w:rsidRDefault="009035A7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 xml:space="preserve">5.3  </w:t>
      </w:r>
      <w:r w:rsidR="00467595" w:rsidRPr="009D7FCF">
        <w:rPr>
          <w:rFonts w:ascii="Arial" w:hAnsi="Arial" w:cs="Arial"/>
          <w:sz w:val="18"/>
          <w:szCs w:val="18"/>
        </w:rPr>
        <w:t>Не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допускается эксплуатация инвертора  при нарушенной изоляции входных проводов 12/24/48</w:t>
      </w:r>
      <w:r w:rsidR="00BB5DFC">
        <w:rPr>
          <w:rFonts w:ascii="Arial" w:hAnsi="Arial" w:cs="Arial"/>
          <w:sz w:val="18"/>
          <w:szCs w:val="18"/>
        </w:rPr>
        <w:t>/60</w:t>
      </w:r>
      <w:r w:rsidR="00467595" w:rsidRPr="009D7FCF">
        <w:rPr>
          <w:rFonts w:ascii="Arial" w:hAnsi="Arial" w:cs="Arial"/>
          <w:sz w:val="18"/>
          <w:szCs w:val="18"/>
        </w:rPr>
        <w:t>В и зажимов; это может вызвать короткое замыкание аккумулятора и привести к травмам, ожогам, стать причиной пожара.</w:t>
      </w:r>
    </w:p>
    <w:p w:rsidR="00467595" w:rsidRPr="009D7FCF" w:rsidRDefault="00DC2F7D" w:rsidP="001A1FDD">
      <w:pPr>
        <w:jc w:val="both"/>
        <w:rPr>
          <w:rFonts w:ascii="Arial" w:hAnsi="Arial" w:cs="Arial"/>
          <w:sz w:val="18"/>
          <w:szCs w:val="18"/>
        </w:rPr>
      </w:pPr>
      <w:r w:rsidRPr="00DC2F7D">
        <w:rPr>
          <w:rFonts w:ascii="Arial" w:hAnsi="Arial" w:cs="Arial"/>
          <w:sz w:val="18"/>
          <w:szCs w:val="18"/>
        </w:rPr>
        <w:t xml:space="preserve">5.4    </w:t>
      </w:r>
      <w:r w:rsidR="00467595" w:rsidRPr="009D7FCF">
        <w:rPr>
          <w:rFonts w:ascii="Arial" w:hAnsi="Arial" w:cs="Arial"/>
          <w:sz w:val="18"/>
          <w:szCs w:val="18"/>
        </w:rPr>
        <w:t>Вблизи инвертора не должно быть легковоспламеняющихся материалов.</w:t>
      </w:r>
    </w:p>
    <w:p w:rsidR="00467595" w:rsidRPr="009D7FCF" w:rsidRDefault="009035A7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5.5   </w:t>
      </w:r>
      <w:r w:rsidR="00467595" w:rsidRPr="009D7FCF">
        <w:rPr>
          <w:rFonts w:ascii="Arial" w:hAnsi="Arial" w:cs="Arial"/>
          <w:sz w:val="18"/>
          <w:szCs w:val="18"/>
        </w:rPr>
        <w:t xml:space="preserve">Во избежание поражения электрическим током не снимайте крышку изделия </w:t>
      </w:r>
      <w:r w:rsidR="004017FE">
        <w:rPr>
          <w:rFonts w:ascii="Arial" w:hAnsi="Arial" w:cs="Arial"/>
          <w:sz w:val="18"/>
          <w:szCs w:val="18"/>
        </w:rPr>
        <w:t xml:space="preserve">       </w:t>
      </w:r>
      <w:r w:rsidR="00467595" w:rsidRPr="009D7FCF">
        <w:rPr>
          <w:rFonts w:ascii="Arial" w:hAnsi="Arial" w:cs="Arial"/>
          <w:sz w:val="18"/>
          <w:szCs w:val="18"/>
        </w:rPr>
        <w:t>при поданном входном напряжении.</w:t>
      </w:r>
    </w:p>
    <w:p w:rsidR="00467595" w:rsidRPr="009D7FCF" w:rsidRDefault="009035A7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 xml:space="preserve">5.6  </w:t>
      </w:r>
      <w:r w:rsidR="00467595" w:rsidRPr="009D7FCF">
        <w:rPr>
          <w:rFonts w:ascii="Arial" w:hAnsi="Arial" w:cs="Arial"/>
          <w:sz w:val="18"/>
          <w:szCs w:val="18"/>
        </w:rPr>
        <w:t>Не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оставляйте без присмотра включенный инвертор. Размещайте инвертор </w:t>
      </w:r>
      <w:r w:rsidR="00183A6A">
        <w:rPr>
          <w:rFonts w:ascii="Arial" w:hAnsi="Arial" w:cs="Arial"/>
          <w:sz w:val="18"/>
          <w:szCs w:val="18"/>
        </w:rPr>
        <w:t xml:space="preserve">             </w:t>
      </w:r>
      <w:r w:rsidR="00467595" w:rsidRPr="009D7FCF">
        <w:rPr>
          <w:rFonts w:ascii="Arial" w:hAnsi="Arial" w:cs="Arial"/>
          <w:sz w:val="18"/>
          <w:szCs w:val="18"/>
        </w:rPr>
        <w:t xml:space="preserve">в недоступном для детей месте. </w:t>
      </w:r>
    </w:p>
    <w:p w:rsidR="00467595" w:rsidRPr="009D7FCF" w:rsidRDefault="00DC2F7D" w:rsidP="001A1FDD">
      <w:pPr>
        <w:jc w:val="both"/>
        <w:rPr>
          <w:rFonts w:ascii="Arial" w:hAnsi="Arial" w:cs="Arial"/>
          <w:sz w:val="18"/>
          <w:szCs w:val="18"/>
        </w:rPr>
      </w:pPr>
      <w:r w:rsidRPr="00DC2F7D">
        <w:rPr>
          <w:rFonts w:ascii="Arial" w:hAnsi="Arial" w:cs="Arial"/>
          <w:sz w:val="18"/>
          <w:szCs w:val="18"/>
        </w:rPr>
        <w:t xml:space="preserve">5.7   </w:t>
      </w:r>
      <w:r w:rsidR="00467595" w:rsidRPr="009D7FCF">
        <w:rPr>
          <w:rFonts w:ascii="Arial" w:hAnsi="Arial" w:cs="Arial"/>
          <w:sz w:val="18"/>
          <w:szCs w:val="18"/>
        </w:rPr>
        <w:t xml:space="preserve">Не подвергайте провода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инвертора  воздействию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высоких температур.</w:t>
      </w:r>
    </w:p>
    <w:p w:rsidR="00467595" w:rsidRPr="009D7FCF" w:rsidRDefault="009035A7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 xml:space="preserve">5.8  </w:t>
      </w:r>
      <w:r w:rsidR="00467595" w:rsidRPr="009D7FCF">
        <w:rPr>
          <w:rFonts w:ascii="Arial" w:hAnsi="Arial" w:cs="Arial"/>
          <w:sz w:val="18"/>
          <w:szCs w:val="18"/>
        </w:rPr>
        <w:t>Инвертор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 должен быть защищен от прямого воздействия горюче-смазочных материалов, агрессивных сред и воды.</w:t>
      </w:r>
    </w:p>
    <w:p w:rsidR="00467595" w:rsidRPr="009D7FCF" w:rsidRDefault="00467595" w:rsidP="001A1FDD">
      <w:pPr>
        <w:jc w:val="both"/>
        <w:rPr>
          <w:rFonts w:ascii="Arial" w:hAnsi="Arial" w:cs="Arial"/>
          <w:sz w:val="18"/>
          <w:szCs w:val="18"/>
        </w:rPr>
      </w:pPr>
    </w:p>
    <w:p w:rsidR="00467595" w:rsidRPr="009D7FCF" w:rsidRDefault="00467595" w:rsidP="001A1FDD">
      <w:pPr>
        <w:numPr>
          <w:ilvl w:val="0"/>
          <w:numId w:val="26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Подготовка и порядок работы, рекомендации по эксплуатации</w:t>
      </w:r>
    </w:p>
    <w:p w:rsidR="00467595" w:rsidRPr="009D7FCF" w:rsidRDefault="008348BC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4427FA">
        <w:rPr>
          <w:rFonts w:ascii="Arial" w:hAnsi="Arial" w:cs="Arial"/>
          <w:sz w:val="18"/>
          <w:szCs w:val="18"/>
        </w:rPr>
        <w:t>6.1</w:t>
      </w:r>
      <w:r w:rsidR="007E5630">
        <w:rPr>
          <w:rFonts w:ascii="Arial" w:hAnsi="Arial" w:cs="Arial"/>
          <w:sz w:val="18"/>
          <w:szCs w:val="18"/>
        </w:rPr>
        <w:t xml:space="preserve">  </w:t>
      </w:r>
      <w:r w:rsidRPr="004427FA">
        <w:rPr>
          <w:rFonts w:ascii="Arial" w:hAnsi="Arial" w:cs="Arial"/>
          <w:sz w:val="18"/>
          <w:szCs w:val="18"/>
        </w:rPr>
        <w:t xml:space="preserve"> </w:t>
      </w:r>
      <w:r w:rsidR="00467595" w:rsidRPr="009D7FCF">
        <w:rPr>
          <w:rFonts w:ascii="Arial" w:hAnsi="Arial" w:cs="Arial"/>
          <w:sz w:val="18"/>
          <w:szCs w:val="18"/>
        </w:rPr>
        <w:t xml:space="preserve">ВНИМАНИЕ! После транспортирования при отрицательных температурах или при перемещении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инвертора  из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холода в теплое помещение</w:t>
      </w:r>
      <w:r w:rsidR="004427FA">
        <w:rPr>
          <w:rFonts w:ascii="Arial" w:hAnsi="Arial" w:cs="Arial"/>
          <w:sz w:val="18"/>
          <w:szCs w:val="18"/>
        </w:rPr>
        <w:t>,</w:t>
      </w:r>
      <w:r w:rsidR="00467595" w:rsidRPr="009D7FCF">
        <w:rPr>
          <w:rFonts w:ascii="Arial" w:hAnsi="Arial" w:cs="Arial"/>
          <w:sz w:val="18"/>
          <w:szCs w:val="18"/>
        </w:rPr>
        <w:t xml:space="preserve">  перед включением инвертора следует выдержать его в нормальных климатических условиях не менее 2-х часов. Не включайте </w:t>
      </w:r>
      <w:proofErr w:type="gramStart"/>
      <w:r w:rsidR="00467595" w:rsidRPr="009D7FCF">
        <w:rPr>
          <w:rFonts w:ascii="Arial" w:hAnsi="Arial" w:cs="Arial"/>
          <w:sz w:val="18"/>
          <w:szCs w:val="18"/>
        </w:rPr>
        <w:t>инвертор  при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образовании на нем конденсата. </w:t>
      </w:r>
    </w:p>
    <w:p w:rsidR="00467595" w:rsidRPr="009D7FCF" w:rsidRDefault="00CC6610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CC6610">
        <w:rPr>
          <w:rFonts w:ascii="Arial" w:hAnsi="Arial" w:cs="Arial"/>
          <w:sz w:val="18"/>
          <w:szCs w:val="18"/>
        </w:rPr>
        <w:t xml:space="preserve">6.2   </w:t>
      </w:r>
      <w:r w:rsidR="00467595" w:rsidRPr="009D7FCF">
        <w:rPr>
          <w:rFonts w:ascii="Arial" w:hAnsi="Arial" w:cs="Arial"/>
          <w:sz w:val="18"/>
          <w:szCs w:val="18"/>
        </w:rPr>
        <w:t>Произведите внешний осмотр изделия с целью определения отсутствия повреждений корпуса.</w:t>
      </w:r>
    </w:p>
    <w:p w:rsidR="00467595" w:rsidRPr="009D7FCF" w:rsidRDefault="00CC6610" w:rsidP="001A1FDD">
      <w:pPr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 w:rsidRPr="00CC6610">
        <w:rPr>
          <w:rFonts w:ascii="Arial" w:hAnsi="Arial" w:cs="Arial"/>
          <w:sz w:val="18"/>
          <w:szCs w:val="18"/>
        </w:rPr>
        <w:t xml:space="preserve">6.3  </w:t>
      </w:r>
      <w:r w:rsidR="00467595" w:rsidRPr="009D7FCF">
        <w:rPr>
          <w:rFonts w:ascii="Arial" w:hAnsi="Arial" w:cs="Arial"/>
          <w:sz w:val="18"/>
          <w:szCs w:val="18"/>
        </w:rPr>
        <w:t>Подключение</w:t>
      </w:r>
      <w:proofErr w:type="gramEnd"/>
      <w:r w:rsidR="00467595" w:rsidRPr="009D7FCF">
        <w:rPr>
          <w:rFonts w:ascii="Arial" w:hAnsi="Arial" w:cs="Arial"/>
          <w:sz w:val="18"/>
          <w:szCs w:val="18"/>
        </w:rPr>
        <w:t xml:space="preserve"> инвертора производится в следующем порядке согласно </w:t>
      </w:r>
      <w:r w:rsidR="00467595" w:rsidRPr="009D7FCF">
        <w:rPr>
          <w:rFonts w:ascii="Arial" w:hAnsi="Arial" w:cs="Arial"/>
          <w:color w:val="000000"/>
          <w:sz w:val="18"/>
          <w:szCs w:val="18"/>
        </w:rPr>
        <w:t>Рис.2:</w:t>
      </w:r>
    </w:p>
    <w:p w:rsidR="00467595" w:rsidRPr="009D7FCF" w:rsidRDefault="00467595" w:rsidP="00183A6A">
      <w:pPr>
        <w:numPr>
          <w:ilvl w:val="0"/>
          <w:numId w:val="9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подключите заземление: медный провод сечением не менее </w:t>
      </w:r>
      <w:smartTag w:uri="urn:schemas-microsoft-com:office:smarttags" w:element="metricconverter">
        <w:smartTagPr>
          <w:attr w:name="ProductID" w:val="1,5 мм"/>
        </w:smartTagPr>
        <w:r w:rsidRPr="009D7FCF">
          <w:rPr>
            <w:rFonts w:ascii="Arial" w:hAnsi="Arial" w:cs="Arial"/>
            <w:sz w:val="18"/>
            <w:szCs w:val="18"/>
          </w:rPr>
          <w:t>1,5 мм</w:t>
        </w:r>
      </w:smartTag>
      <w:r w:rsidRPr="009D7FCF">
        <w:rPr>
          <w:rFonts w:ascii="Arial" w:hAnsi="Arial" w:cs="Arial"/>
          <w:sz w:val="18"/>
          <w:szCs w:val="18"/>
        </w:rPr>
        <w:t xml:space="preserve"> кв. </w:t>
      </w:r>
      <w:proofErr w:type="gramStart"/>
      <w:r w:rsidRPr="009D7FCF">
        <w:rPr>
          <w:rFonts w:ascii="Arial" w:hAnsi="Arial" w:cs="Arial"/>
          <w:sz w:val="18"/>
          <w:szCs w:val="18"/>
        </w:rPr>
        <w:t>присоедините  болтом</w:t>
      </w:r>
      <w:proofErr w:type="gramEnd"/>
      <w:r w:rsidRPr="009D7FCF">
        <w:rPr>
          <w:rFonts w:ascii="Arial" w:hAnsi="Arial" w:cs="Arial"/>
          <w:sz w:val="18"/>
          <w:szCs w:val="18"/>
        </w:rPr>
        <w:t xml:space="preserve"> защитного заземления к корпусу, другой конец – к шине защитного заземления;</w:t>
      </w:r>
    </w:p>
    <w:p w:rsidR="00467595" w:rsidRPr="009D7FCF" w:rsidRDefault="00467595" w:rsidP="00183A6A">
      <w:pPr>
        <w:numPr>
          <w:ilvl w:val="0"/>
          <w:numId w:val="9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«Выкл.»;</w:t>
      </w:r>
    </w:p>
    <w:p w:rsidR="00467595" w:rsidRPr="009D7FCF" w:rsidRDefault="00467595" w:rsidP="00183A6A">
      <w:pPr>
        <w:numPr>
          <w:ilvl w:val="0"/>
          <w:numId w:val="9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переключатель «Активный» – «Спящий» в положение «Активный»;</w:t>
      </w:r>
    </w:p>
    <w:p w:rsidR="00467595" w:rsidRPr="009D7FCF" w:rsidRDefault="00467595" w:rsidP="00183A6A">
      <w:pPr>
        <w:numPr>
          <w:ilvl w:val="0"/>
          <w:numId w:val="9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подсоедините инвертор к аккумулятору с помощью штатных питающих кабелей через проходной предохранитель, расположенный непосредственно на плюсовой клемме аккумулятора (номинал предохранителя указан на Рис.2). Зажимы «крокодил» применять только для недолговременных подключений </w:t>
      </w:r>
      <w:r w:rsidR="004017FE">
        <w:rPr>
          <w:rFonts w:ascii="Arial" w:hAnsi="Arial" w:cs="Arial"/>
          <w:sz w:val="18"/>
          <w:szCs w:val="18"/>
        </w:rPr>
        <w:t xml:space="preserve">                        </w:t>
      </w:r>
      <w:r w:rsidRPr="009D7FCF">
        <w:rPr>
          <w:rFonts w:ascii="Arial" w:hAnsi="Arial" w:cs="Arial"/>
          <w:sz w:val="18"/>
          <w:szCs w:val="18"/>
        </w:rPr>
        <w:t>к аккумулятору, для стационарного подключения зажимы «крокодил» необходимо снять с питающих кабелей;</w:t>
      </w:r>
    </w:p>
    <w:p w:rsidR="00467595" w:rsidRPr="009D7FCF" w:rsidRDefault="00467595" w:rsidP="00183A6A">
      <w:pPr>
        <w:numPr>
          <w:ilvl w:val="0"/>
          <w:numId w:val="9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ВНИМАНИЕ!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b/>
          <w:sz w:val="18"/>
          <w:szCs w:val="18"/>
        </w:rPr>
        <w:t xml:space="preserve">Соблюдайте полярность при подключении инвертора </w:t>
      </w:r>
      <w:r w:rsidR="004017FE">
        <w:rPr>
          <w:rFonts w:ascii="Arial" w:hAnsi="Arial" w:cs="Arial"/>
          <w:b/>
          <w:sz w:val="18"/>
          <w:szCs w:val="18"/>
        </w:rPr>
        <w:t xml:space="preserve">             </w:t>
      </w:r>
      <w:r w:rsidRPr="009D7FCF">
        <w:rPr>
          <w:rFonts w:ascii="Arial" w:hAnsi="Arial" w:cs="Arial"/>
          <w:b/>
          <w:sz w:val="18"/>
          <w:szCs w:val="18"/>
        </w:rPr>
        <w:t>к аккумулятору,</w:t>
      </w:r>
      <w:r w:rsidRPr="009D7FCF">
        <w:rPr>
          <w:rFonts w:ascii="Arial" w:hAnsi="Arial" w:cs="Arial"/>
          <w:sz w:val="18"/>
          <w:szCs w:val="18"/>
        </w:rPr>
        <w:t xml:space="preserve"> даже кратковременное действие напряжения обратной полярности приведет к неисправности инвертора без защиты от </w:t>
      </w:r>
      <w:proofErr w:type="spellStart"/>
      <w:r w:rsidRPr="009D7FCF">
        <w:rPr>
          <w:rFonts w:ascii="Arial" w:hAnsi="Arial" w:cs="Arial"/>
          <w:sz w:val="18"/>
          <w:szCs w:val="18"/>
        </w:rPr>
        <w:t>переполюсовки</w:t>
      </w:r>
      <w:proofErr w:type="spellEnd"/>
      <w:r w:rsidRPr="009D7FCF">
        <w:rPr>
          <w:rFonts w:ascii="Arial" w:hAnsi="Arial" w:cs="Arial"/>
          <w:sz w:val="18"/>
          <w:szCs w:val="18"/>
        </w:rPr>
        <w:t xml:space="preserve"> (потребуется не гарантийная замена предохранителей на предприятии-изготовителе);</w:t>
      </w:r>
    </w:p>
    <w:p w:rsidR="00467595" w:rsidRPr="009D7FCF" w:rsidRDefault="00467595" w:rsidP="00183A6A">
      <w:pPr>
        <w:numPr>
          <w:ilvl w:val="0"/>
          <w:numId w:val="10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установите общий выключатель «Вкл.-Выкл.» в положение «Вкл.», при этом</w:t>
      </w:r>
      <w:r w:rsidR="004017FE">
        <w:rPr>
          <w:rFonts w:ascii="Arial" w:hAnsi="Arial" w:cs="Arial"/>
          <w:sz w:val="18"/>
          <w:szCs w:val="18"/>
        </w:rPr>
        <w:t xml:space="preserve"> </w:t>
      </w:r>
      <w:r w:rsidRPr="009D7FCF">
        <w:rPr>
          <w:rFonts w:ascii="Arial" w:hAnsi="Arial" w:cs="Arial"/>
          <w:sz w:val="18"/>
          <w:szCs w:val="18"/>
        </w:rPr>
        <w:t xml:space="preserve"> </w:t>
      </w:r>
      <w:r w:rsidR="004017FE">
        <w:rPr>
          <w:rFonts w:ascii="Arial" w:hAnsi="Arial" w:cs="Arial"/>
          <w:sz w:val="18"/>
          <w:szCs w:val="18"/>
        </w:rPr>
        <w:t xml:space="preserve">     </w:t>
      </w:r>
      <w:r w:rsidRPr="009D7FCF">
        <w:rPr>
          <w:rFonts w:ascii="Arial" w:hAnsi="Arial" w:cs="Arial"/>
          <w:sz w:val="18"/>
          <w:szCs w:val="18"/>
        </w:rPr>
        <w:t>в выходной розетке появится напряжение 220В, на что указывает включение светового индикатора на лицевой панели инвертора;</w:t>
      </w:r>
    </w:p>
    <w:p w:rsidR="00467595" w:rsidRPr="009D7FCF" w:rsidRDefault="00467595" w:rsidP="00183A6A">
      <w:pPr>
        <w:numPr>
          <w:ilvl w:val="0"/>
          <w:numId w:val="10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подключите электрооборудование, рассчитанное на переменное напряжение 220В 50Гц, к розетке инвертора;</w:t>
      </w:r>
    </w:p>
    <w:p w:rsidR="00467595" w:rsidRPr="009D7FCF" w:rsidRDefault="00467595" w:rsidP="00183A6A">
      <w:pPr>
        <w:numPr>
          <w:ilvl w:val="0"/>
          <w:numId w:val="10"/>
        </w:numPr>
        <w:tabs>
          <w:tab w:val="clear" w:pos="851"/>
          <w:tab w:val="num" w:pos="426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включите электрооборудование (нагрузку).</w:t>
      </w: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</w:t>
      </w:r>
    </w:p>
    <w:p w:rsidR="00ED37FB" w:rsidRPr="009D7FCF" w:rsidRDefault="00F87F96" w:rsidP="00ED37FB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952875" cy="5686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FB" w:rsidRPr="009D7FCF" w:rsidRDefault="00ED37FB" w:rsidP="00ED37FB">
      <w:pPr>
        <w:ind w:left="567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Рис.4.</w:t>
      </w:r>
    </w:p>
    <w:p w:rsidR="00ED37FB" w:rsidRPr="009D7FCF" w:rsidRDefault="00ED37FB" w:rsidP="001A1FDD">
      <w:pPr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</w:rPr>
      </w:pPr>
      <w:r w:rsidRPr="009D7FCF">
        <w:rPr>
          <w:rFonts w:ascii="Arial" w:hAnsi="Arial" w:cs="Arial"/>
          <w:b/>
          <w:sz w:val="18"/>
          <w:szCs w:val="18"/>
        </w:rPr>
        <w:t>Техническое обслуживание</w:t>
      </w:r>
    </w:p>
    <w:p w:rsidR="00467595" w:rsidRDefault="00D01A8F" w:rsidP="001A1FDD">
      <w:pPr>
        <w:ind w:left="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8.1 </w:t>
      </w:r>
      <w:r w:rsidR="00ED37FB" w:rsidRPr="009D7FCF">
        <w:rPr>
          <w:rFonts w:ascii="Arial" w:hAnsi="Arial" w:cs="Arial"/>
          <w:sz w:val="18"/>
          <w:szCs w:val="18"/>
        </w:rPr>
        <w:t xml:space="preserve">Периодически проверяйте контакты  входной цепи («крокодилы» и клеммы аккумулятора)  на наличие пригаров и окислов, так как для нормальной работы инвертора необходимо обеспечение хорошего электрического контакта между зажимами проводов  и клеммами аккумулятора. </w:t>
      </w:r>
      <w:r w:rsidR="00E97511">
        <w:rPr>
          <w:rFonts w:ascii="Arial" w:hAnsi="Arial" w:cs="Arial"/>
          <w:sz w:val="18"/>
          <w:szCs w:val="18"/>
        </w:rPr>
        <w:tab/>
      </w:r>
      <w:r w:rsidR="00E97511">
        <w:rPr>
          <w:rFonts w:ascii="Arial" w:hAnsi="Arial" w:cs="Arial"/>
          <w:sz w:val="18"/>
          <w:szCs w:val="18"/>
        </w:rPr>
        <w:tab/>
      </w:r>
      <w:r w:rsidR="00E97511">
        <w:rPr>
          <w:rFonts w:ascii="Arial" w:hAnsi="Arial" w:cs="Arial"/>
          <w:sz w:val="18"/>
          <w:szCs w:val="18"/>
        </w:rPr>
        <w:tab/>
      </w:r>
      <w:r w:rsidR="00E97511">
        <w:rPr>
          <w:rFonts w:ascii="Arial" w:hAnsi="Arial" w:cs="Arial"/>
          <w:sz w:val="18"/>
          <w:szCs w:val="18"/>
        </w:rPr>
        <w:tab/>
      </w:r>
      <w:r w:rsidR="00E97511" w:rsidRPr="00952CCF">
        <w:rPr>
          <w:rFonts w:ascii="Arial" w:hAnsi="Arial" w:cs="Arial"/>
          <w:sz w:val="16"/>
          <w:szCs w:val="16"/>
        </w:rPr>
        <w:t>11</w:t>
      </w:r>
    </w:p>
    <w:p w:rsidR="006C3298" w:rsidRPr="00D324BD" w:rsidRDefault="006C3298" w:rsidP="001A1FDD">
      <w:pPr>
        <w:ind w:left="426"/>
        <w:jc w:val="both"/>
        <w:rPr>
          <w:rFonts w:ascii="Arial" w:hAnsi="Arial" w:cs="Arial"/>
          <w:sz w:val="18"/>
          <w:szCs w:val="18"/>
        </w:rPr>
      </w:pPr>
    </w:p>
    <w:p w:rsidR="00ED37FB" w:rsidRDefault="00ED37FB" w:rsidP="001A1FDD">
      <w:pPr>
        <w:numPr>
          <w:ilvl w:val="0"/>
          <w:numId w:val="1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lastRenderedPageBreak/>
        <w:t>Реле К2 должно иметь дополнительный блокировочный контакт К2.1 для обеспечения определенной последовательности включения реле К2 и К1.</w:t>
      </w:r>
    </w:p>
    <w:p w:rsidR="00ED37FB" w:rsidRPr="009D7FCF" w:rsidRDefault="00ED37FB" w:rsidP="00ED37FB">
      <w:pPr>
        <w:ind w:left="720"/>
        <w:rPr>
          <w:rFonts w:ascii="Arial" w:hAnsi="Arial" w:cs="Arial"/>
          <w:sz w:val="18"/>
          <w:szCs w:val="18"/>
        </w:rPr>
      </w:pPr>
    </w:p>
    <w:p w:rsidR="00ED37FB" w:rsidRPr="009D7FCF" w:rsidRDefault="00F87F96" w:rsidP="00ED37FB">
      <w:pPr>
        <w:ind w:left="720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648075" cy="3486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FB" w:rsidRPr="009D7FCF" w:rsidRDefault="00ED37FB" w:rsidP="00ED37FB">
      <w:pPr>
        <w:ind w:left="720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Рис.3.</w:t>
      </w:r>
    </w:p>
    <w:p w:rsidR="00ED37FB" w:rsidRPr="009D7FCF" w:rsidRDefault="00ED37FB" w:rsidP="001A1FDD">
      <w:pPr>
        <w:numPr>
          <w:ilvl w:val="1"/>
          <w:numId w:val="17"/>
        </w:numPr>
        <w:ind w:left="567" w:hanging="425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Применение инверторов в системах альтернативной энергетики. </w:t>
      </w:r>
    </w:p>
    <w:p w:rsidR="00ED37FB" w:rsidRPr="009D7FCF" w:rsidRDefault="00ED37FB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Схема подключения инвертора в системе питания от альтернативных источников энергии указана на рис.4 (при построении систем бесперебойного питания </w:t>
      </w:r>
      <w:r w:rsidR="00644285">
        <w:rPr>
          <w:rFonts w:ascii="Arial" w:hAnsi="Arial" w:cs="Arial"/>
          <w:sz w:val="18"/>
          <w:szCs w:val="18"/>
        </w:rPr>
        <w:t xml:space="preserve">            с </w:t>
      </w:r>
      <w:r w:rsidRPr="009D7FCF">
        <w:rPr>
          <w:rFonts w:ascii="Arial" w:hAnsi="Arial" w:cs="Arial"/>
          <w:sz w:val="18"/>
          <w:szCs w:val="18"/>
        </w:rPr>
        <w:t>использованием альтернативной энергетики необходимо выполнять рекомендации п.7.1 и п.7.2).</w:t>
      </w:r>
    </w:p>
    <w:p w:rsidR="00ED37FB" w:rsidRPr="009D7FCF" w:rsidRDefault="00ED37FB" w:rsidP="00ED37FB">
      <w:pPr>
        <w:ind w:left="567"/>
        <w:rPr>
          <w:rFonts w:ascii="Arial" w:hAnsi="Arial" w:cs="Arial"/>
          <w:sz w:val="18"/>
          <w:szCs w:val="18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</w:p>
    <w:p w:rsidR="00467595" w:rsidRDefault="007739D4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F87F96" w:rsidRPr="009D7FCF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371975" cy="6238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5" w:rsidRDefault="00467595" w:rsidP="002A7FAA">
      <w:pPr>
        <w:rPr>
          <w:rFonts w:ascii="Arial" w:hAnsi="Arial" w:cs="Arial"/>
          <w:sz w:val="16"/>
          <w:szCs w:val="16"/>
        </w:rPr>
      </w:pPr>
    </w:p>
    <w:p w:rsidR="00467595" w:rsidRPr="009D7FCF" w:rsidRDefault="00467595" w:rsidP="00467595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Рис.2.</w:t>
      </w:r>
    </w:p>
    <w:p w:rsidR="003563B2" w:rsidRDefault="00E97511" w:rsidP="002A7FA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7</w:t>
      </w:r>
    </w:p>
    <w:p w:rsidR="003563B2" w:rsidRPr="009D7FCF" w:rsidRDefault="000229F0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644285">
        <w:rPr>
          <w:rFonts w:ascii="Arial" w:hAnsi="Arial" w:cs="Arial"/>
          <w:sz w:val="18"/>
          <w:szCs w:val="18"/>
        </w:rPr>
        <w:lastRenderedPageBreak/>
        <w:t xml:space="preserve">6.4 </w:t>
      </w:r>
      <w:r w:rsidR="00E64F17">
        <w:rPr>
          <w:rFonts w:ascii="Arial" w:hAnsi="Arial" w:cs="Arial"/>
          <w:sz w:val="18"/>
          <w:szCs w:val="18"/>
        </w:rPr>
        <w:t xml:space="preserve">  </w:t>
      </w:r>
      <w:r w:rsidR="003563B2" w:rsidRPr="009D7FCF">
        <w:rPr>
          <w:rFonts w:ascii="Arial" w:hAnsi="Arial" w:cs="Arial"/>
          <w:sz w:val="18"/>
          <w:szCs w:val="18"/>
        </w:rPr>
        <w:t xml:space="preserve">ВНИМАНИЕ! При подключении нагрузки к инвертору возможна задержка включения электрооборудования порядка 20 секунд, это связано с особенностями работы  схемы: инвертор   переходит в «спящий» режим через 20 секунд работы </w:t>
      </w:r>
      <w:r w:rsidR="00644285">
        <w:rPr>
          <w:rFonts w:ascii="Arial" w:hAnsi="Arial" w:cs="Arial"/>
          <w:sz w:val="18"/>
          <w:szCs w:val="18"/>
        </w:rPr>
        <w:t xml:space="preserve">             </w:t>
      </w:r>
      <w:r w:rsidR="003563B2" w:rsidRPr="009D7FCF">
        <w:rPr>
          <w:rFonts w:ascii="Arial" w:hAnsi="Arial" w:cs="Arial"/>
          <w:sz w:val="18"/>
          <w:szCs w:val="18"/>
        </w:rPr>
        <w:t xml:space="preserve">без нагрузки, и  в рабочий режим переходит примерно через 20 секунд после включения нагрузки. При использовании нагрузки с </w:t>
      </w:r>
      <w:proofErr w:type="spellStart"/>
      <w:r w:rsidR="003563B2" w:rsidRPr="009D7FCF">
        <w:rPr>
          <w:rFonts w:ascii="Arial" w:hAnsi="Arial" w:cs="Arial"/>
          <w:sz w:val="18"/>
          <w:szCs w:val="18"/>
        </w:rPr>
        <w:t>нефиксируемой</w:t>
      </w:r>
      <w:proofErr w:type="spellEnd"/>
      <w:r w:rsidR="003563B2" w:rsidRPr="009D7FCF">
        <w:rPr>
          <w:rFonts w:ascii="Arial" w:hAnsi="Arial" w:cs="Arial"/>
          <w:sz w:val="18"/>
          <w:szCs w:val="18"/>
        </w:rPr>
        <w:t xml:space="preserve"> кнопкой включения  необходимо эту кнопку удерживать в нажатом состоянии до 20 сек. если переключатель «Активный»-«Спящий» находится в положении «Спящий». Если инвертор включен и переключатель «Активный»–«Спящий» находится </w:t>
      </w:r>
      <w:r w:rsidR="00644285">
        <w:rPr>
          <w:rFonts w:ascii="Arial" w:hAnsi="Arial" w:cs="Arial"/>
          <w:sz w:val="18"/>
          <w:szCs w:val="18"/>
        </w:rPr>
        <w:t xml:space="preserve">            </w:t>
      </w:r>
      <w:r w:rsidR="003563B2" w:rsidRPr="009D7FCF">
        <w:rPr>
          <w:rFonts w:ascii="Arial" w:hAnsi="Arial" w:cs="Arial"/>
          <w:sz w:val="18"/>
          <w:szCs w:val="18"/>
        </w:rPr>
        <w:t>в положении «Активный», то при работе инвертора  напряжение 220В в розетке есть всегда, в том числе и при отсутствии нагрузки; если переключатель «Активный» – «Спящий» находится в положении «Спящий», то при отсутствии нагрузки (менее 6Вт) инвертор перейдет в «спящий» режим, при этом резко снизится потребление энергии от аккумулятора.</w:t>
      </w:r>
    </w:p>
    <w:p w:rsidR="003563B2" w:rsidRPr="009D7FCF" w:rsidRDefault="000229F0" w:rsidP="006C3298">
      <w:pPr>
        <w:tabs>
          <w:tab w:val="left" w:pos="709"/>
          <w:tab w:val="left" w:pos="851"/>
        </w:tabs>
        <w:ind w:left="426" w:hanging="426"/>
        <w:jc w:val="both"/>
        <w:rPr>
          <w:rFonts w:ascii="Arial" w:hAnsi="Arial" w:cs="Arial"/>
          <w:color w:val="000000"/>
          <w:sz w:val="18"/>
          <w:szCs w:val="18"/>
        </w:rPr>
      </w:pPr>
      <w:r w:rsidRPr="000229F0">
        <w:rPr>
          <w:rFonts w:ascii="Arial" w:hAnsi="Arial" w:cs="Arial"/>
          <w:color w:val="000000"/>
          <w:sz w:val="18"/>
          <w:szCs w:val="18"/>
        </w:rPr>
        <w:t>6.5</w:t>
      </w:r>
      <w:r w:rsidR="006C3298">
        <w:rPr>
          <w:rFonts w:ascii="Arial" w:hAnsi="Arial" w:cs="Arial"/>
          <w:color w:val="000000"/>
          <w:sz w:val="18"/>
          <w:szCs w:val="18"/>
        </w:rPr>
        <w:t xml:space="preserve">  </w:t>
      </w:r>
      <w:r w:rsidR="003563B2" w:rsidRPr="009D7FCF">
        <w:rPr>
          <w:rFonts w:ascii="Arial" w:hAnsi="Arial" w:cs="Arial"/>
          <w:color w:val="000000"/>
          <w:sz w:val="18"/>
          <w:szCs w:val="18"/>
        </w:rPr>
        <w:t>Не допускается замена или конструктивные изменения входных кабелей инверторов    ИС-12/24/48</w:t>
      </w:r>
      <w:r w:rsidR="00106F87">
        <w:rPr>
          <w:rFonts w:ascii="Arial" w:hAnsi="Arial" w:cs="Arial"/>
          <w:color w:val="000000"/>
          <w:sz w:val="18"/>
          <w:szCs w:val="18"/>
        </w:rPr>
        <w:t>/60</w:t>
      </w:r>
      <w:r w:rsidR="003563B2" w:rsidRPr="009D7FCF">
        <w:rPr>
          <w:rFonts w:ascii="Arial" w:hAnsi="Arial" w:cs="Arial"/>
          <w:color w:val="000000"/>
          <w:sz w:val="18"/>
          <w:szCs w:val="18"/>
        </w:rPr>
        <w:t>-3000; ИС-12/24/48</w:t>
      </w:r>
      <w:r w:rsidR="00106F87">
        <w:rPr>
          <w:rFonts w:ascii="Arial" w:hAnsi="Arial" w:cs="Arial"/>
          <w:color w:val="000000"/>
          <w:sz w:val="18"/>
          <w:szCs w:val="18"/>
        </w:rPr>
        <w:t>/60</w:t>
      </w:r>
      <w:r w:rsidR="003563B2" w:rsidRPr="009D7FCF">
        <w:rPr>
          <w:rFonts w:ascii="Arial" w:hAnsi="Arial" w:cs="Arial"/>
          <w:color w:val="000000"/>
          <w:sz w:val="18"/>
          <w:szCs w:val="18"/>
        </w:rPr>
        <w:t>-4500.</w:t>
      </w:r>
    </w:p>
    <w:p w:rsidR="003563B2" w:rsidRPr="009D7FCF" w:rsidRDefault="000229F0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6.6</w:t>
      </w:r>
      <w:r w:rsidRPr="000229F0">
        <w:rPr>
          <w:rFonts w:ascii="Arial" w:hAnsi="Arial" w:cs="Arial"/>
          <w:sz w:val="18"/>
          <w:szCs w:val="18"/>
        </w:rPr>
        <w:t xml:space="preserve"> </w:t>
      </w:r>
      <w:r w:rsidR="00E64F17">
        <w:rPr>
          <w:rFonts w:ascii="Arial" w:hAnsi="Arial" w:cs="Arial"/>
          <w:sz w:val="18"/>
          <w:szCs w:val="18"/>
        </w:rPr>
        <w:t xml:space="preserve"> </w:t>
      </w:r>
      <w:r w:rsidR="003563B2" w:rsidRPr="009D7FCF">
        <w:rPr>
          <w:rFonts w:ascii="Arial" w:hAnsi="Arial" w:cs="Arial"/>
          <w:sz w:val="18"/>
          <w:szCs w:val="18"/>
        </w:rPr>
        <w:t>При необходимости удлинения входных кабелей необходимо использовать медный кабель сечением, указанным в табл.6.1.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Таблица 6.1.</w:t>
      </w:r>
    </w:p>
    <w:tbl>
      <w:tblPr>
        <w:tblW w:w="0" w:type="auto"/>
        <w:tblInd w:w="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243"/>
        <w:gridCol w:w="1364"/>
      </w:tblGrid>
      <w:tr w:rsidR="003563B2" w:rsidRPr="009D7FCF" w:rsidTr="007F6C33">
        <w:tc>
          <w:tcPr>
            <w:tcW w:w="0" w:type="auto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Тип инвертора</w:t>
            </w:r>
          </w:p>
        </w:tc>
        <w:tc>
          <w:tcPr>
            <w:tcW w:w="0" w:type="auto"/>
            <w:gridSpan w:val="2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Сечение кабеля</w:t>
            </w:r>
            <w:r w:rsidRPr="009D7FCF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9D7FCF">
              <w:rPr>
                <w:rFonts w:ascii="Arial" w:hAnsi="Arial" w:cs="Arial"/>
                <w:b/>
                <w:sz w:val="18"/>
                <w:szCs w:val="18"/>
              </w:rPr>
              <w:t>типа КГХЛ</w:t>
            </w:r>
          </w:p>
        </w:tc>
      </w:tr>
      <w:tr w:rsidR="003563B2" w:rsidRPr="009D7FCF" w:rsidTr="007F6C33">
        <w:tc>
          <w:tcPr>
            <w:tcW w:w="0" w:type="auto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 До 1,5м*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До 3м*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ИС-12-1500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ИС-24-1500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16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ИС-48-1500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16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16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ИС-12-3000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ИС-24-3000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50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ИС-48-3000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35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ИС-12-4500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90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120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ИС-24-4500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3563B2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 xml:space="preserve">70 </w:t>
            </w:r>
            <w:proofErr w:type="spellStart"/>
            <w:r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3563B2" w:rsidRPr="009D7FCF" w:rsidTr="007F6C33">
        <w:tc>
          <w:tcPr>
            <w:tcW w:w="0" w:type="auto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ИС-48-4500</w:t>
            </w:r>
          </w:p>
        </w:tc>
        <w:tc>
          <w:tcPr>
            <w:tcW w:w="0" w:type="auto"/>
          </w:tcPr>
          <w:p w:rsidR="003563B2" w:rsidRPr="009D7FCF" w:rsidRDefault="00106F87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35</w:t>
            </w:r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3563B2" w:rsidRPr="009D7FCF" w:rsidRDefault="00106F87" w:rsidP="007F6C3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35</w:t>
            </w:r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>кв.мм</w:t>
            </w:r>
            <w:proofErr w:type="spellEnd"/>
            <w:r w:rsidR="003563B2" w:rsidRPr="009D7FC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Примечание: *- длина одного кабеля в одну сторону.</w:t>
      </w:r>
    </w:p>
    <w:p w:rsidR="003563B2" w:rsidRPr="009D7FCF" w:rsidRDefault="003563B2" w:rsidP="001A1FDD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Рекомендуется прокладывать оба кабеля вплотную друг к другу для уменьшения магнитных полей. Длины кабелей более </w:t>
      </w:r>
      <w:smartTag w:uri="urn:schemas-microsoft-com:office:smarttags" w:element="metricconverter">
        <w:smartTagPr>
          <w:attr w:name="ProductID" w:val="3 м"/>
        </w:smartTagPr>
        <w:r w:rsidRPr="009D7FCF">
          <w:rPr>
            <w:rFonts w:ascii="Arial" w:hAnsi="Arial" w:cs="Arial"/>
            <w:sz w:val="18"/>
            <w:szCs w:val="18"/>
          </w:rPr>
          <w:t>3 м</w:t>
        </w:r>
      </w:smartTag>
      <w:r w:rsidRPr="009D7FCF">
        <w:rPr>
          <w:rFonts w:ascii="Arial" w:hAnsi="Arial" w:cs="Arial"/>
          <w:sz w:val="18"/>
          <w:szCs w:val="18"/>
        </w:rPr>
        <w:t xml:space="preserve"> не рекомендуются.</w:t>
      </w:r>
    </w:p>
    <w:p w:rsidR="003563B2" w:rsidRPr="009D7FCF" w:rsidRDefault="000D2EA2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0D2EA2">
        <w:rPr>
          <w:rFonts w:ascii="Arial" w:hAnsi="Arial" w:cs="Arial"/>
          <w:sz w:val="18"/>
          <w:szCs w:val="18"/>
        </w:rPr>
        <w:t xml:space="preserve">6.7 </w:t>
      </w:r>
      <w:r w:rsidR="00E64F17">
        <w:rPr>
          <w:rFonts w:ascii="Arial" w:hAnsi="Arial" w:cs="Arial"/>
          <w:sz w:val="18"/>
          <w:szCs w:val="18"/>
        </w:rPr>
        <w:t xml:space="preserve"> </w:t>
      </w:r>
      <w:r w:rsidR="003563B2" w:rsidRPr="009D7FCF">
        <w:rPr>
          <w:rFonts w:ascii="Arial" w:hAnsi="Arial" w:cs="Arial"/>
          <w:sz w:val="18"/>
          <w:szCs w:val="18"/>
        </w:rPr>
        <w:t>Исключайте попадание посторонних предметов внутрь корпуса инвертора  через вентиляционные отверстия.</w:t>
      </w:r>
    </w:p>
    <w:p w:rsidR="003563B2" w:rsidRPr="009D7FCF" w:rsidRDefault="000D2EA2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 w:rsidRPr="000D2EA2">
        <w:rPr>
          <w:rFonts w:ascii="Arial" w:hAnsi="Arial" w:cs="Arial"/>
          <w:sz w:val="18"/>
          <w:szCs w:val="18"/>
        </w:rPr>
        <w:t>6.8</w:t>
      </w:r>
      <w:r w:rsidR="00E64F17">
        <w:rPr>
          <w:rFonts w:ascii="Arial" w:hAnsi="Arial" w:cs="Arial"/>
          <w:sz w:val="18"/>
          <w:szCs w:val="18"/>
        </w:rPr>
        <w:t xml:space="preserve"> </w:t>
      </w:r>
      <w:r w:rsidRPr="000D2EA2">
        <w:rPr>
          <w:rFonts w:ascii="Arial" w:hAnsi="Arial" w:cs="Arial"/>
          <w:sz w:val="18"/>
          <w:szCs w:val="18"/>
        </w:rPr>
        <w:t xml:space="preserve"> </w:t>
      </w:r>
      <w:r w:rsidR="003563B2" w:rsidRPr="009D7FCF">
        <w:rPr>
          <w:rFonts w:ascii="Arial" w:hAnsi="Arial" w:cs="Arial"/>
          <w:sz w:val="18"/>
          <w:szCs w:val="18"/>
        </w:rPr>
        <w:t>Вентиляционные отверстия должны быть открыты д</w:t>
      </w:r>
      <w:r w:rsidR="00E64F17">
        <w:rPr>
          <w:rFonts w:ascii="Arial" w:hAnsi="Arial" w:cs="Arial"/>
          <w:sz w:val="18"/>
          <w:szCs w:val="18"/>
        </w:rPr>
        <w:t xml:space="preserve">ля свободного  доступа воздуха. </w:t>
      </w:r>
      <w:r w:rsidR="003563B2" w:rsidRPr="009D7FCF">
        <w:rPr>
          <w:rFonts w:ascii="Arial" w:hAnsi="Arial" w:cs="Arial"/>
          <w:sz w:val="18"/>
          <w:szCs w:val="18"/>
        </w:rPr>
        <w:t>Располагайте инвертор в местах наименее запыленных.</w:t>
      </w:r>
    </w:p>
    <w:p w:rsidR="003563B2" w:rsidRPr="009D7FCF" w:rsidRDefault="00E64F17" w:rsidP="001A1FDD">
      <w:pPr>
        <w:ind w:left="283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D2EA2" w:rsidRPr="000D2EA2">
        <w:rPr>
          <w:rFonts w:ascii="Arial" w:hAnsi="Arial" w:cs="Arial"/>
          <w:sz w:val="18"/>
          <w:szCs w:val="18"/>
        </w:rPr>
        <w:t xml:space="preserve">6.9 </w:t>
      </w:r>
      <w:r w:rsidR="003563B2" w:rsidRPr="009D7FC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3563B2" w:rsidRPr="009D7FCF">
        <w:rPr>
          <w:rFonts w:ascii="Arial" w:hAnsi="Arial" w:cs="Arial"/>
          <w:sz w:val="18"/>
          <w:szCs w:val="18"/>
        </w:rPr>
        <w:t xml:space="preserve">Не подключайте сеть 220В к инвертору. </w:t>
      </w:r>
    </w:p>
    <w:p w:rsidR="003563B2" w:rsidRPr="009D7FCF" w:rsidRDefault="000D2EA2" w:rsidP="001A1FDD">
      <w:pPr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6.10</w:t>
      </w:r>
      <w:r w:rsidR="002F5EFE">
        <w:rPr>
          <w:rFonts w:ascii="Arial" w:hAnsi="Arial" w:cs="Arial"/>
          <w:sz w:val="18"/>
          <w:szCs w:val="18"/>
        </w:rPr>
        <w:t xml:space="preserve"> </w:t>
      </w:r>
      <w:r w:rsidR="003563B2" w:rsidRPr="009D7FCF">
        <w:rPr>
          <w:rFonts w:ascii="Arial" w:hAnsi="Arial" w:cs="Arial"/>
          <w:sz w:val="18"/>
          <w:szCs w:val="18"/>
        </w:rPr>
        <w:t xml:space="preserve">Время работы аккумулятора в каждом конкретном случае пользователь определяет сам, исходя из его емкости, состояния, условий использования, мощности и типа нагрузки. Для электроприборов, потребляющих постоянную мощность равную номинальной (обозначенной на них) примерное время работы можно подсчитать по формуле: </w:t>
      </w:r>
    </w:p>
    <w:p w:rsidR="003563B2" w:rsidRPr="009D7FCF" w:rsidRDefault="003563B2" w:rsidP="001A1FDD">
      <w:pPr>
        <w:ind w:left="426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              </w:t>
      </w:r>
      <w:r w:rsidRPr="009D7FCF">
        <w:rPr>
          <w:rFonts w:ascii="Arial" w:hAnsi="Arial" w:cs="Arial"/>
          <w:b/>
          <w:sz w:val="18"/>
          <w:szCs w:val="18"/>
        </w:rPr>
        <w:t>Т= (Сх12/24/48</w:t>
      </w:r>
      <w:r w:rsidR="00106F87">
        <w:rPr>
          <w:rFonts w:ascii="Arial" w:hAnsi="Arial" w:cs="Arial"/>
          <w:b/>
          <w:sz w:val="18"/>
          <w:szCs w:val="18"/>
        </w:rPr>
        <w:t>/60</w:t>
      </w:r>
      <w:r w:rsidRPr="009D7FCF">
        <w:rPr>
          <w:rFonts w:ascii="Arial" w:hAnsi="Arial" w:cs="Arial"/>
          <w:b/>
          <w:sz w:val="18"/>
          <w:szCs w:val="18"/>
        </w:rPr>
        <w:t>)/ Р</w:t>
      </w:r>
      <w:r w:rsidRPr="009D7FCF">
        <w:rPr>
          <w:rFonts w:ascii="Arial" w:hAnsi="Arial" w:cs="Arial"/>
          <w:sz w:val="18"/>
          <w:szCs w:val="18"/>
        </w:rPr>
        <w:t xml:space="preserve">,  где  </w:t>
      </w:r>
      <w:r w:rsidRPr="009D7FCF">
        <w:rPr>
          <w:rFonts w:ascii="Arial" w:hAnsi="Arial" w:cs="Arial"/>
          <w:b/>
          <w:sz w:val="18"/>
          <w:szCs w:val="18"/>
        </w:rPr>
        <w:t>С</w:t>
      </w:r>
      <w:r w:rsidRPr="009D7FCF">
        <w:rPr>
          <w:rFonts w:ascii="Arial" w:hAnsi="Arial" w:cs="Arial"/>
          <w:sz w:val="18"/>
          <w:szCs w:val="18"/>
        </w:rPr>
        <w:t xml:space="preserve"> (А*час)– емкость аккумулятора;  </w:t>
      </w:r>
      <w:r w:rsidRPr="009D7FCF">
        <w:rPr>
          <w:rFonts w:ascii="Arial" w:hAnsi="Arial" w:cs="Arial"/>
          <w:b/>
          <w:sz w:val="18"/>
          <w:szCs w:val="18"/>
        </w:rPr>
        <w:t>Р</w:t>
      </w:r>
      <w:r w:rsidRPr="009D7FCF">
        <w:rPr>
          <w:rFonts w:ascii="Arial" w:hAnsi="Arial" w:cs="Arial"/>
          <w:sz w:val="18"/>
          <w:szCs w:val="18"/>
        </w:rPr>
        <w:t xml:space="preserve"> (Вт)   – мощность нагрузки; </w:t>
      </w:r>
      <w:r w:rsidRPr="009D7FCF">
        <w:rPr>
          <w:rFonts w:ascii="Arial" w:hAnsi="Arial" w:cs="Arial"/>
          <w:b/>
          <w:sz w:val="18"/>
          <w:szCs w:val="18"/>
        </w:rPr>
        <w:t xml:space="preserve">Т  </w:t>
      </w:r>
      <w:r w:rsidRPr="009D7FCF">
        <w:rPr>
          <w:rFonts w:ascii="Arial" w:hAnsi="Arial" w:cs="Arial"/>
          <w:sz w:val="18"/>
          <w:szCs w:val="18"/>
        </w:rPr>
        <w:t xml:space="preserve">–  время работы от аккумулятора (Час); </w:t>
      </w:r>
      <w:r w:rsidRPr="009D7FCF">
        <w:rPr>
          <w:rFonts w:ascii="Arial" w:hAnsi="Arial" w:cs="Arial"/>
          <w:b/>
          <w:sz w:val="18"/>
          <w:szCs w:val="18"/>
        </w:rPr>
        <w:t>12/24/48</w:t>
      </w:r>
      <w:r w:rsidR="00106F87">
        <w:rPr>
          <w:rFonts w:ascii="Arial" w:hAnsi="Arial" w:cs="Arial"/>
          <w:b/>
          <w:sz w:val="18"/>
          <w:szCs w:val="18"/>
        </w:rPr>
        <w:t>/60</w:t>
      </w:r>
      <w:r w:rsidRPr="009D7FCF">
        <w:rPr>
          <w:rFonts w:ascii="Arial" w:hAnsi="Arial" w:cs="Arial"/>
          <w:sz w:val="18"/>
          <w:szCs w:val="18"/>
        </w:rPr>
        <w:t xml:space="preserve"> (В) – напряжение аккумулятора.</w:t>
      </w:r>
    </w:p>
    <w:p w:rsidR="003563B2" w:rsidRPr="009D7FCF" w:rsidRDefault="003563B2" w:rsidP="001A1FDD">
      <w:pPr>
        <w:ind w:left="426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Или по табл. 6.2.</w:t>
      </w:r>
    </w:p>
    <w:p w:rsidR="003563B2" w:rsidRDefault="003563B2" w:rsidP="00E64F17">
      <w:pPr>
        <w:ind w:left="426"/>
        <w:jc w:val="both"/>
        <w:rPr>
          <w:rFonts w:ascii="Arial" w:hAnsi="Arial" w:cs="Arial"/>
          <w:sz w:val="18"/>
          <w:szCs w:val="18"/>
        </w:rPr>
      </w:pPr>
    </w:p>
    <w:p w:rsidR="003563B2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532E67" w:rsidRDefault="00E97511" w:rsidP="00BD2AD7">
      <w:pPr>
        <w:ind w:left="170"/>
        <w:jc w:val="both"/>
        <w:rPr>
          <w:rFonts w:ascii="Arial" w:hAnsi="Arial" w:cs="Arial"/>
          <w:sz w:val="16"/>
          <w:szCs w:val="16"/>
        </w:rPr>
      </w:pPr>
      <w:r w:rsidRPr="00532E67">
        <w:rPr>
          <w:rFonts w:ascii="Arial" w:hAnsi="Arial" w:cs="Arial"/>
          <w:sz w:val="16"/>
          <w:szCs w:val="16"/>
        </w:rPr>
        <w:t>8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Таблица 6.2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828"/>
        <w:gridCol w:w="618"/>
        <w:gridCol w:w="566"/>
        <w:gridCol w:w="566"/>
        <w:gridCol w:w="566"/>
        <w:gridCol w:w="566"/>
        <w:gridCol w:w="566"/>
        <w:gridCol w:w="566"/>
        <w:gridCol w:w="566"/>
      </w:tblGrid>
      <w:tr w:rsidR="003563B2" w:rsidRPr="009D7FCF" w:rsidTr="007F6C3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Емкость</w:t>
            </w:r>
          </w:p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АКБ, АЧ</w:t>
            </w:r>
          </w:p>
        </w:tc>
        <w:tc>
          <w:tcPr>
            <w:tcW w:w="850" w:type="dxa"/>
            <w:vMerge w:val="restart"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Напряжение АКБ, В</w:t>
            </w:r>
          </w:p>
        </w:tc>
        <w:tc>
          <w:tcPr>
            <w:tcW w:w="5408" w:type="dxa"/>
            <w:gridSpan w:val="9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Мощность нагрузки, Вт</w:t>
            </w:r>
          </w:p>
        </w:tc>
      </w:tr>
      <w:tr w:rsidR="003563B2" w:rsidRPr="009D7FCF" w:rsidTr="007F6C33">
        <w:trPr>
          <w:cantSplit/>
          <w:trHeight w:val="499"/>
        </w:trPr>
        <w:tc>
          <w:tcPr>
            <w:tcW w:w="992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63B2" w:rsidRPr="009D7FCF" w:rsidRDefault="003563B2" w:rsidP="007F6C3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500</w:t>
            </w:r>
          </w:p>
        </w:tc>
        <w:tc>
          <w:tcPr>
            <w:tcW w:w="618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3500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4000</w:t>
            </w:r>
          </w:p>
        </w:tc>
        <w:tc>
          <w:tcPr>
            <w:tcW w:w="566" w:type="dxa"/>
          </w:tcPr>
          <w:p w:rsidR="003563B2" w:rsidRPr="009D7FCF" w:rsidRDefault="003563B2" w:rsidP="007F6C33">
            <w:pPr>
              <w:ind w:left="-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7:12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1:26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color w:val="000000"/>
                <w:sz w:val="18"/>
                <w:szCs w:val="18"/>
              </w:rPr>
              <w:t>0:48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0:29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9:36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12:00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0:43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7:12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14:24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7:12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9:36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1:00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19:12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9:36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4:00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3:12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2:00</w:t>
            </w:r>
          </w:p>
        </w:tc>
      </w:tr>
      <w:tr w:rsidR="003563B2" w:rsidRPr="009D7FCF" w:rsidTr="00990613">
        <w:tc>
          <w:tcPr>
            <w:tcW w:w="992" w:type="dxa"/>
            <w:vMerge w:val="restart"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D7FCF">
              <w:rPr>
                <w:rFonts w:ascii="Arial" w:hAnsi="Arial" w:cs="Arial"/>
                <w:b/>
                <w:sz w:val="18"/>
                <w:szCs w:val="18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5:24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1:05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0:54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0:36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10:48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3:21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2:10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1:32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1:12</w:t>
            </w:r>
          </w:p>
        </w:tc>
      </w:tr>
      <w:tr w:rsidR="003563B2" w:rsidRPr="009D7FCF" w:rsidTr="00990613">
        <w:tc>
          <w:tcPr>
            <w:tcW w:w="992" w:type="dxa"/>
            <w:vMerge/>
          </w:tcPr>
          <w:p w:rsidR="003563B2" w:rsidRPr="009D7FCF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563B2" w:rsidRPr="00990613" w:rsidRDefault="003563B2" w:rsidP="007F6C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828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21:36</w:t>
            </w:r>
          </w:p>
        </w:tc>
        <w:tc>
          <w:tcPr>
            <w:tcW w:w="618" w:type="dxa"/>
            <w:shd w:val="clear" w:color="auto" w:fill="auto"/>
          </w:tcPr>
          <w:p w:rsidR="003563B2" w:rsidRPr="00990613" w:rsidRDefault="003563B2" w:rsidP="007F6C33">
            <w:pPr>
              <w:ind w:left="-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12:48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6:42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5:24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4:20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3:36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3:04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2:40</w:t>
            </w:r>
          </w:p>
        </w:tc>
        <w:tc>
          <w:tcPr>
            <w:tcW w:w="566" w:type="dxa"/>
            <w:shd w:val="clear" w:color="auto" w:fill="auto"/>
          </w:tcPr>
          <w:p w:rsidR="003563B2" w:rsidRPr="00990613" w:rsidRDefault="003563B2" w:rsidP="007F6C33">
            <w:pPr>
              <w:ind w:lef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0613">
              <w:rPr>
                <w:rFonts w:ascii="Arial" w:hAnsi="Arial" w:cs="Arial"/>
                <w:b/>
                <w:sz w:val="18"/>
                <w:szCs w:val="18"/>
              </w:rPr>
              <w:t>2:24</w:t>
            </w:r>
          </w:p>
        </w:tc>
      </w:tr>
    </w:tbl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Примечание: на пересечении горизонтальной линии (емкость, напряжение АКБ) и вертикальной линии (мощность нагрузки) указано время непрерывной работы инвертора в </w:t>
      </w:r>
      <w:proofErr w:type="spellStart"/>
      <w:r w:rsidRPr="009D7FCF">
        <w:rPr>
          <w:rFonts w:ascii="Arial" w:hAnsi="Arial" w:cs="Arial"/>
          <w:b/>
          <w:sz w:val="18"/>
          <w:szCs w:val="18"/>
        </w:rPr>
        <w:t>Час:мин</w:t>
      </w:r>
      <w:proofErr w:type="spellEnd"/>
      <w:r w:rsidRPr="009D7FCF">
        <w:rPr>
          <w:rFonts w:ascii="Arial" w:hAnsi="Arial" w:cs="Arial"/>
          <w:sz w:val="18"/>
          <w:szCs w:val="18"/>
        </w:rPr>
        <w:t>.</w:t>
      </w:r>
    </w:p>
    <w:p w:rsidR="003563B2" w:rsidRPr="009D7FCF" w:rsidRDefault="003563B2" w:rsidP="003563B2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3563B2" w:rsidRPr="009D7FCF" w:rsidRDefault="003563B2" w:rsidP="001A1FDD">
      <w:pPr>
        <w:numPr>
          <w:ilvl w:val="0"/>
          <w:numId w:val="26"/>
        </w:numPr>
        <w:ind w:hanging="294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9D7FCF">
        <w:rPr>
          <w:rFonts w:ascii="Arial" w:hAnsi="Arial" w:cs="Arial"/>
          <w:b/>
          <w:color w:val="000000"/>
          <w:sz w:val="18"/>
          <w:szCs w:val="18"/>
        </w:rPr>
        <w:t>Рекомендации по применению инверторов серии ИС</w:t>
      </w:r>
    </w:p>
    <w:p w:rsidR="003563B2" w:rsidRPr="009D7FCF" w:rsidRDefault="002F5EFE" w:rsidP="001A1FDD">
      <w:pPr>
        <w:ind w:left="709" w:hanging="28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7.1 </w:t>
      </w:r>
      <w:r w:rsidR="003563B2" w:rsidRPr="009D7FCF">
        <w:rPr>
          <w:rFonts w:ascii="Arial" w:hAnsi="Arial" w:cs="Arial"/>
          <w:sz w:val="18"/>
          <w:szCs w:val="18"/>
        </w:rPr>
        <w:t xml:space="preserve">Применение инверторов в системах бесперебойного питания.                                                            Для обеспечения надежной работы и исключения возможности попадания промышленного сетевого напряжения 220В на «выход» инвертора рекомендуется производить подключения согласно схемы на </w:t>
      </w:r>
      <w:r w:rsidR="003563B2" w:rsidRPr="009D7FCF">
        <w:rPr>
          <w:rFonts w:ascii="Arial" w:hAnsi="Arial" w:cs="Arial"/>
          <w:color w:val="000000"/>
          <w:sz w:val="18"/>
          <w:szCs w:val="18"/>
        </w:rPr>
        <w:t>Рис.3.</w:t>
      </w:r>
    </w:p>
    <w:p w:rsidR="003563B2" w:rsidRPr="009D7FCF" w:rsidRDefault="003563B2" w:rsidP="001A1FDD">
      <w:pPr>
        <w:ind w:left="709"/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Кроме того необходимо соблюдать требования при выборе  коммутационных аппаратов К1 и К2:</w:t>
      </w:r>
    </w:p>
    <w:p w:rsidR="003563B2" w:rsidRPr="009D7FCF" w:rsidRDefault="003563B2" w:rsidP="001A1FDD">
      <w:pPr>
        <w:numPr>
          <w:ilvl w:val="0"/>
          <w:numId w:val="1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К1   должно быть не менее 220В.</w:t>
      </w:r>
    </w:p>
    <w:p w:rsidR="003563B2" w:rsidRPr="009D7FCF" w:rsidRDefault="003563B2" w:rsidP="001A1FDD">
      <w:pPr>
        <w:numPr>
          <w:ilvl w:val="0"/>
          <w:numId w:val="1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действующее значение напряжения коммутации у силовых контактов К2   должно быть не менее 440В. Это требование объясняется тем, что на силовых контактах реле одновременно присутствует сетевое напряжение и напряжение с выхода инвертора, которые не синхронизированы между собой.</w:t>
      </w:r>
    </w:p>
    <w:p w:rsidR="003563B2" w:rsidRPr="009D7FCF" w:rsidRDefault="003563B2" w:rsidP="001A1FDD">
      <w:pPr>
        <w:numPr>
          <w:ilvl w:val="0"/>
          <w:numId w:val="11"/>
        </w:numPr>
        <w:tabs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>ток коммутации силовых контактов К1 и К2  должен быть не менее: 20А для</w:t>
      </w:r>
      <w:r w:rsidR="00D5142D">
        <w:rPr>
          <w:rFonts w:ascii="Arial" w:hAnsi="Arial" w:cs="Arial"/>
          <w:sz w:val="18"/>
          <w:szCs w:val="18"/>
        </w:rPr>
        <w:t xml:space="preserve"> </w:t>
      </w:r>
      <w:r w:rsidR="000D500B">
        <w:rPr>
          <w:rFonts w:ascii="Arial" w:hAnsi="Arial" w:cs="Arial"/>
          <w:sz w:val="18"/>
          <w:szCs w:val="18"/>
        </w:rPr>
        <w:t xml:space="preserve"> ИС-12/24/48/60-1500; 30А для ИС-12/24/48/60-</w:t>
      </w:r>
      <w:r w:rsidRPr="009D7FCF">
        <w:rPr>
          <w:rFonts w:ascii="Arial" w:hAnsi="Arial" w:cs="Arial"/>
          <w:sz w:val="18"/>
          <w:szCs w:val="18"/>
        </w:rPr>
        <w:t>3000; 40А для ИС-</w:t>
      </w:r>
      <w:r w:rsidR="000D500B">
        <w:rPr>
          <w:rFonts w:ascii="Arial" w:hAnsi="Arial" w:cs="Arial"/>
          <w:sz w:val="18"/>
          <w:szCs w:val="18"/>
        </w:rPr>
        <w:t>12/24/48/60</w:t>
      </w:r>
      <w:r w:rsidR="004D616B">
        <w:rPr>
          <w:rFonts w:ascii="Arial" w:hAnsi="Arial" w:cs="Arial"/>
          <w:sz w:val="18"/>
          <w:szCs w:val="18"/>
        </w:rPr>
        <w:t>-4500.</w:t>
      </w:r>
      <w:r w:rsidRPr="009D7FCF">
        <w:rPr>
          <w:rFonts w:ascii="Arial" w:hAnsi="Arial" w:cs="Arial"/>
          <w:sz w:val="18"/>
          <w:szCs w:val="18"/>
        </w:rPr>
        <w:t xml:space="preserve">   Это требование определяется  2-х кратной перегрузочной способностью инверторов по выходной мощности. </w:t>
      </w:r>
    </w:p>
    <w:p w:rsidR="004D616B" w:rsidRDefault="003563B2" w:rsidP="002A7FAA">
      <w:pPr>
        <w:numPr>
          <w:ilvl w:val="0"/>
          <w:numId w:val="11"/>
        </w:numPr>
        <w:jc w:val="both"/>
        <w:rPr>
          <w:rFonts w:ascii="Arial" w:hAnsi="Arial" w:cs="Arial"/>
          <w:sz w:val="18"/>
          <w:szCs w:val="18"/>
        </w:rPr>
      </w:pPr>
      <w:r w:rsidRPr="009D7FCF">
        <w:rPr>
          <w:rFonts w:ascii="Arial" w:hAnsi="Arial" w:cs="Arial"/>
          <w:sz w:val="18"/>
          <w:szCs w:val="18"/>
        </w:rPr>
        <w:t xml:space="preserve">контакты  К1 должны обеспечивать одновременную коммутацию фазного </w:t>
      </w:r>
      <w:r w:rsidR="00644285">
        <w:rPr>
          <w:rFonts w:ascii="Arial" w:hAnsi="Arial" w:cs="Arial"/>
          <w:sz w:val="18"/>
          <w:szCs w:val="18"/>
        </w:rPr>
        <w:t xml:space="preserve">          </w:t>
      </w:r>
      <w:r w:rsidRPr="009D7FCF">
        <w:rPr>
          <w:rFonts w:ascii="Arial" w:hAnsi="Arial" w:cs="Arial"/>
          <w:sz w:val="18"/>
          <w:szCs w:val="18"/>
        </w:rPr>
        <w:t xml:space="preserve">и нулевого проводов питающей сети. Перекидные контакты К2 должны обеспечивать одновременную коммутацию фазного и нулевого проводов питающей сети и инвертора.   Не допускается применять по два реле </w:t>
      </w:r>
      <w:r w:rsidR="00644285">
        <w:rPr>
          <w:rFonts w:ascii="Arial" w:hAnsi="Arial" w:cs="Arial"/>
          <w:sz w:val="18"/>
          <w:szCs w:val="18"/>
        </w:rPr>
        <w:t xml:space="preserve">             </w:t>
      </w:r>
      <w:r w:rsidRPr="009D7FCF">
        <w:rPr>
          <w:rFonts w:ascii="Arial" w:hAnsi="Arial" w:cs="Arial"/>
          <w:sz w:val="18"/>
          <w:szCs w:val="18"/>
        </w:rPr>
        <w:t>для одновременной коммутации «фазы» и «н</w:t>
      </w:r>
      <w:r w:rsidR="000D500B">
        <w:rPr>
          <w:rFonts w:ascii="Arial" w:hAnsi="Arial" w:cs="Arial"/>
          <w:sz w:val="18"/>
          <w:szCs w:val="18"/>
        </w:rPr>
        <w:t>у</w:t>
      </w:r>
      <w:r w:rsidRPr="009D7FCF">
        <w:rPr>
          <w:rFonts w:ascii="Arial" w:hAnsi="Arial" w:cs="Arial"/>
          <w:sz w:val="18"/>
          <w:szCs w:val="18"/>
        </w:rPr>
        <w:t>ля»!</w:t>
      </w:r>
      <w:r w:rsidR="000D500B">
        <w:rPr>
          <w:rFonts w:ascii="Arial" w:hAnsi="Arial" w:cs="Arial"/>
          <w:sz w:val="18"/>
          <w:szCs w:val="18"/>
        </w:rPr>
        <w:t xml:space="preserve">                                            </w:t>
      </w:r>
    </w:p>
    <w:p w:rsidR="003563B2" w:rsidRPr="000D500B" w:rsidRDefault="004D616B" w:rsidP="004D616B">
      <w:pPr>
        <w:ind w:left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D500B">
        <w:rPr>
          <w:rFonts w:ascii="Arial" w:hAnsi="Arial" w:cs="Arial"/>
          <w:sz w:val="18"/>
          <w:szCs w:val="18"/>
        </w:rPr>
        <w:t xml:space="preserve">    </w:t>
      </w:r>
      <w:r w:rsidR="00E97511" w:rsidRPr="000D500B">
        <w:rPr>
          <w:rFonts w:ascii="Arial" w:hAnsi="Arial" w:cs="Arial"/>
          <w:sz w:val="16"/>
          <w:szCs w:val="16"/>
        </w:rPr>
        <w:t>9</w:t>
      </w:r>
    </w:p>
    <w:sectPr w:rsidR="003563B2" w:rsidRPr="000D500B" w:rsidSect="00FD06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7" w:orient="landscape" w:code="9"/>
      <w:pgMar w:top="454" w:right="510" w:bottom="454" w:left="510" w:header="720" w:footer="170" w:gutter="0"/>
      <w:cols w:num="2" w:space="7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20D" w:rsidRDefault="002E320D">
      <w:r>
        <w:separator/>
      </w:r>
    </w:p>
  </w:endnote>
  <w:endnote w:type="continuationSeparator" w:id="0">
    <w:p w:rsidR="002E320D" w:rsidRDefault="002E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20D" w:rsidRDefault="002E320D">
      <w:r>
        <w:separator/>
      </w:r>
    </w:p>
  </w:footnote>
  <w:footnote w:type="continuationSeparator" w:id="0">
    <w:p w:rsidR="002E320D" w:rsidRDefault="002E32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8" w:rsidRDefault="001467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1597E"/>
    <w:multiLevelType w:val="hybridMultilevel"/>
    <w:tmpl w:val="4D54F690"/>
    <w:lvl w:ilvl="0" w:tplc="722A103C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BD75DE0"/>
    <w:multiLevelType w:val="multilevel"/>
    <w:tmpl w:val="65A25D1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 w15:restartNumberingAfterBreak="0">
    <w:nsid w:val="0E143DEB"/>
    <w:multiLevelType w:val="multilevel"/>
    <w:tmpl w:val="612E78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44" w:hanging="1440"/>
      </w:pPr>
      <w:rPr>
        <w:rFonts w:hint="default"/>
      </w:rPr>
    </w:lvl>
  </w:abstractNum>
  <w:abstractNum w:abstractNumId="3" w15:restartNumberingAfterBreak="0">
    <w:nsid w:val="0FBD0595"/>
    <w:multiLevelType w:val="hybridMultilevel"/>
    <w:tmpl w:val="8A242FA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D6F28"/>
    <w:multiLevelType w:val="multilevel"/>
    <w:tmpl w:val="6932373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84" w:hanging="1440"/>
      </w:pPr>
      <w:rPr>
        <w:rFonts w:hint="default"/>
      </w:rPr>
    </w:lvl>
  </w:abstractNum>
  <w:abstractNum w:abstractNumId="5" w15:restartNumberingAfterBreak="0">
    <w:nsid w:val="1635185D"/>
    <w:multiLevelType w:val="multilevel"/>
    <w:tmpl w:val="1626257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F828E5"/>
    <w:multiLevelType w:val="hybridMultilevel"/>
    <w:tmpl w:val="99F24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F695C"/>
    <w:multiLevelType w:val="hybridMultilevel"/>
    <w:tmpl w:val="182A66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2191C"/>
    <w:multiLevelType w:val="multilevel"/>
    <w:tmpl w:val="E0DE58C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447528"/>
    <w:multiLevelType w:val="hybridMultilevel"/>
    <w:tmpl w:val="91D2AC30"/>
    <w:lvl w:ilvl="0" w:tplc="612AFA44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41003D0"/>
    <w:multiLevelType w:val="multilevel"/>
    <w:tmpl w:val="EA66FD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" w15:restartNumberingAfterBreak="0">
    <w:nsid w:val="3517725E"/>
    <w:multiLevelType w:val="hybridMultilevel"/>
    <w:tmpl w:val="F11C7250"/>
    <w:lvl w:ilvl="0" w:tplc="FA9243FE">
      <w:start w:val="8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42C95BE8"/>
    <w:multiLevelType w:val="multilevel"/>
    <w:tmpl w:val="3AF4081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9353761"/>
    <w:multiLevelType w:val="hybridMultilevel"/>
    <w:tmpl w:val="417EFB60"/>
    <w:lvl w:ilvl="0" w:tplc="243EE2C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4" w15:restartNumberingAfterBreak="0">
    <w:nsid w:val="4B067070"/>
    <w:multiLevelType w:val="multilevel"/>
    <w:tmpl w:val="987A0E0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5" w15:restartNumberingAfterBreak="0">
    <w:nsid w:val="581D1F96"/>
    <w:multiLevelType w:val="hybridMultilevel"/>
    <w:tmpl w:val="F3BE40CA"/>
    <w:lvl w:ilvl="0" w:tplc="9BBC1632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D4F5B85"/>
    <w:multiLevelType w:val="multilevel"/>
    <w:tmpl w:val="79B8120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7" w15:restartNumberingAfterBreak="0">
    <w:nsid w:val="60D06536"/>
    <w:multiLevelType w:val="multilevel"/>
    <w:tmpl w:val="5EAA0E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8" w15:restartNumberingAfterBreak="0">
    <w:nsid w:val="62691E8A"/>
    <w:multiLevelType w:val="multilevel"/>
    <w:tmpl w:val="609EF5A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9" w15:restartNumberingAfterBreak="0">
    <w:nsid w:val="68652A14"/>
    <w:multiLevelType w:val="multilevel"/>
    <w:tmpl w:val="041C1C1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8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0" w15:restartNumberingAfterBreak="0">
    <w:nsid w:val="735A2195"/>
    <w:multiLevelType w:val="hybridMultilevel"/>
    <w:tmpl w:val="F0881740"/>
    <w:lvl w:ilvl="0" w:tplc="262EFCFA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2463D"/>
    <w:multiLevelType w:val="hybridMultilevel"/>
    <w:tmpl w:val="8952711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47590"/>
    <w:multiLevelType w:val="hybridMultilevel"/>
    <w:tmpl w:val="6EA2D34E"/>
    <w:lvl w:ilvl="0" w:tplc="B3D2128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3" w15:restartNumberingAfterBreak="0">
    <w:nsid w:val="79591C1C"/>
    <w:multiLevelType w:val="hybridMultilevel"/>
    <w:tmpl w:val="D7F46B08"/>
    <w:lvl w:ilvl="0" w:tplc="47A4EA66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0"/>
  </w:num>
  <w:num w:numId="6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7">
    <w:abstractNumId w:val="5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110" w:hanging="111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110" w:hanging="111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110" w:hanging="111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8">
    <w:abstractNumId w:val="13"/>
  </w:num>
  <w:num w:numId="9">
    <w:abstractNumId w:val="3"/>
  </w:num>
  <w:num w:numId="10">
    <w:abstractNumId w:val="20"/>
  </w:num>
  <w:num w:numId="11">
    <w:abstractNumId w:val="6"/>
  </w:num>
  <w:num w:numId="12">
    <w:abstractNumId w:val="22"/>
  </w:num>
  <w:num w:numId="13">
    <w:abstractNumId w:val="17"/>
  </w:num>
  <w:num w:numId="14">
    <w:abstractNumId w:val="14"/>
  </w:num>
  <w:num w:numId="15">
    <w:abstractNumId w:val="11"/>
  </w:num>
  <w:num w:numId="16">
    <w:abstractNumId w:val="2"/>
  </w:num>
  <w:num w:numId="17">
    <w:abstractNumId w:val="10"/>
  </w:num>
  <w:num w:numId="18">
    <w:abstractNumId w:val="1"/>
  </w:num>
  <w:num w:numId="19">
    <w:abstractNumId w:val="21"/>
  </w:num>
  <w:num w:numId="20">
    <w:abstractNumId w:val="19"/>
  </w:num>
  <w:num w:numId="21">
    <w:abstractNumId w:val="16"/>
  </w:num>
  <w:num w:numId="22">
    <w:abstractNumId w:val="4"/>
  </w:num>
  <w:num w:numId="23">
    <w:abstractNumId w:val="18"/>
  </w:num>
  <w:num w:numId="24">
    <w:abstractNumId w:val="8"/>
  </w:num>
  <w:num w:numId="25">
    <w:abstractNumId w:val="12"/>
  </w:num>
  <w:num w:numId="2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8B"/>
    <w:rsid w:val="000168A6"/>
    <w:rsid w:val="000229F0"/>
    <w:rsid w:val="00024EF2"/>
    <w:rsid w:val="00025383"/>
    <w:rsid w:val="00030732"/>
    <w:rsid w:val="00040AFE"/>
    <w:rsid w:val="000478D4"/>
    <w:rsid w:val="00062AD3"/>
    <w:rsid w:val="00065279"/>
    <w:rsid w:val="00066186"/>
    <w:rsid w:val="00076682"/>
    <w:rsid w:val="00077362"/>
    <w:rsid w:val="00077F45"/>
    <w:rsid w:val="000B55DF"/>
    <w:rsid w:val="000C337B"/>
    <w:rsid w:val="000C6109"/>
    <w:rsid w:val="000C6F1C"/>
    <w:rsid w:val="000D2EA2"/>
    <w:rsid w:val="000D500B"/>
    <w:rsid w:val="000D51F7"/>
    <w:rsid w:val="000E6769"/>
    <w:rsid w:val="000F2FE4"/>
    <w:rsid w:val="00100459"/>
    <w:rsid w:val="00101B16"/>
    <w:rsid w:val="00104372"/>
    <w:rsid w:val="00106F87"/>
    <w:rsid w:val="00110FD6"/>
    <w:rsid w:val="00120864"/>
    <w:rsid w:val="00130E5A"/>
    <w:rsid w:val="0013286B"/>
    <w:rsid w:val="00132DAA"/>
    <w:rsid w:val="0014378E"/>
    <w:rsid w:val="00143791"/>
    <w:rsid w:val="001467F8"/>
    <w:rsid w:val="00152789"/>
    <w:rsid w:val="001568C1"/>
    <w:rsid w:val="00157592"/>
    <w:rsid w:val="001720B7"/>
    <w:rsid w:val="001810B5"/>
    <w:rsid w:val="00183A6A"/>
    <w:rsid w:val="001867AA"/>
    <w:rsid w:val="00187686"/>
    <w:rsid w:val="001916E4"/>
    <w:rsid w:val="00193275"/>
    <w:rsid w:val="00197CE3"/>
    <w:rsid w:val="001A1A56"/>
    <w:rsid w:val="001A1FDD"/>
    <w:rsid w:val="001C1604"/>
    <w:rsid w:val="001C2345"/>
    <w:rsid w:val="001C5126"/>
    <w:rsid w:val="001C7747"/>
    <w:rsid w:val="001E48F0"/>
    <w:rsid w:val="001E65B0"/>
    <w:rsid w:val="001F202E"/>
    <w:rsid w:val="001F7200"/>
    <w:rsid w:val="00203F7B"/>
    <w:rsid w:val="0021253F"/>
    <w:rsid w:val="00217662"/>
    <w:rsid w:val="00246C60"/>
    <w:rsid w:val="002510CD"/>
    <w:rsid w:val="0025570B"/>
    <w:rsid w:val="00266D4D"/>
    <w:rsid w:val="002833A3"/>
    <w:rsid w:val="00286EDF"/>
    <w:rsid w:val="002909C4"/>
    <w:rsid w:val="00293A2C"/>
    <w:rsid w:val="00295022"/>
    <w:rsid w:val="002A7FAA"/>
    <w:rsid w:val="002D0072"/>
    <w:rsid w:val="002D12D8"/>
    <w:rsid w:val="002D7992"/>
    <w:rsid w:val="002E320D"/>
    <w:rsid w:val="002F347A"/>
    <w:rsid w:val="002F503E"/>
    <w:rsid w:val="002F5EFE"/>
    <w:rsid w:val="00302215"/>
    <w:rsid w:val="00303F76"/>
    <w:rsid w:val="00305815"/>
    <w:rsid w:val="00314B74"/>
    <w:rsid w:val="00331978"/>
    <w:rsid w:val="003347FB"/>
    <w:rsid w:val="0034236B"/>
    <w:rsid w:val="00353A92"/>
    <w:rsid w:val="003563B2"/>
    <w:rsid w:val="0036081D"/>
    <w:rsid w:val="0036184C"/>
    <w:rsid w:val="003634A7"/>
    <w:rsid w:val="00364EE3"/>
    <w:rsid w:val="00366DA3"/>
    <w:rsid w:val="003726B5"/>
    <w:rsid w:val="00373989"/>
    <w:rsid w:val="003772F4"/>
    <w:rsid w:val="00380FDA"/>
    <w:rsid w:val="00386D98"/>
    <w:rsid w:val="003950CF"/>
    <w:rsid w:val="003963E0"/>
    <w:rsid w:val="00396D3F"/>
    <w:rsid w:val="003A0C6B"/>
    <w:rsid w:val="003A38B2"/>
    <w:rsid w:val="003A4BE9"/>
    <w:rsid w:val="003C28CA"/>
    <w:rsid w:val="003C6998"/>
    <w:rsid w:val="003E2178"/>
    <w:rsid w:val="003E28BB"/>
    <w:rsid w:val="003E3D5D"/>
    <w:rsid w:val="003F3616"/>
    <w:rsid w:val="003F5DFB"/>
    <w:rsid w:val="004017FE"/>
    <w:rsid w:val="004331DE"/>
    <w:rsid w:val="004427FA"/>
    <w:rsid w:val="00446486"/>
    <w:rsid w:val="00447095"/>
    <w:rsid w:val="00450DAA"/>
    <w:rsid w:val="00451DA2"/>
    <w:rsid w:val="00457BD5"/>
    <w:rsid w:val="00461262"/>
    <w:rsid w:val="00465478"/>
    <w:rsid w:val="00467595"/>
    <w:rsid w:val="00470405"/>
    <w:rsid w:val="00472258"/>
    <w:rsid w:val="00475BFF"/>
    <w:rsid w:val="00477843"/>
    <w:rsid w:val="00490826"/>
    <w:rsid w:val="0049182B"/>
    <w:rsid w:val="00495BDA"/>
    <w:rsid w:val="0049789A"/>
    <w:rsid w:val="004A0692"/>
    <w:rsid w:val="004A3FCA"/>
    <w:rsid w:val="004B0F38"/>
    <w:rsid w:val="004B39C7"/>
    <w:rsid w:val="004C5C2B"/>
    <w:rsid w:val="004C74FB"/>
    <w:rsid w:val="004D616B"/>
    <w:rsid w:val="004F2C3C"/>
    <w:rsid w:val="004F4D78"/>
    <w:rsid w:val="004F67B1"/>
    <w:rsid w:val="00500AA3"/>
    <w:rsid w:val="005021A4"/>
    <w:rsid w:val="00503A53"/>
    <w:rsid w:val="00510637"/>
    <w:rsid w:val="00510BB2"/>
    <w:rsid w:val="005113ED"/>
    <w:rsid w:val="00521C83"/>
    <w:rsid w:val="0052412B"/>
    <w:rsid w:val="00532E67"/>
    <w:rsid w:val="005341AE"/>
    <w:rsid w:val="00534E70"/>
    <w:rsid w:val="005439BC"/>
    <w:rsid w:val="00573EBE"/>
    <w:rsid w:val="0057508B"/>
    <w:rsid w:val="00577497"/>
    <w:rsid w:val="00584CF3"/>
    <w:rsid w:val="005866B3"/>
    <w:rsid w:val="0058736A"/>
    <w:rsid w:val="00590B0B"/>
    <w:rsid w:val="005921A8"/>
    <w:rsid w:val="00592D61"/>
    <w:rsid w:val="00595892"/>
    <w:rsid w:val="005A0F59"/>
    <w:rsid w:val="005A238B"/>
    <w:rsid w:val="005A3BE9"/>
    <w:rsid w:val="005A54E1"/>
    <w:rsid w:val="005A72F4"/>
    <w:rsid w:val="005B7FE6"/>
    <w:rsid w:val="005C3E0C"/>
    <w:rsid w:val="005D2DEB"/>
    <w:rsid w:val="005E205C"/>
    <w:rsid w:val="005E6B53"/>
    <w:rsid w:val="005F43A0"/>
    <w:rsid w:val="005F5F16"/>
    <w:rsid w:val="005F6B0A"/>
    <w:rsid w:val="006051B5"/>
    <w:rsid w:val="00633F6F"/>
    <w:rsid w:val="0064303F"/>
    <w:rsid w:val="00644285"/>
    <w:rsid w:val="006445D4"/>
    <w:rsid w:val="006525F6"/>
    <w:rsid w:val="006605D9"/>
    <w:rsid w:val="00664C40"/>
    <w:rsid w:val="00671E60"/>
    <w:rsid w:val="00686DE2"/>
    <w:rsid w:val="006903A5"/>
    <w:rsid w:val="00695D23"/>
    <w:rsid w:val="00696AB5"/>
    <w:rsid w:val="006A0AB1"/>
    <w:rsid w:val="006A5318"/>
    <w:rsid w:val="006B02CB"/>
    <w:rsid w:val="006B52CA"/>
    <w:rsid w:val="006C3298"/>
    <w:rsid w:val="006F4935"/>
    <w:rsid w:val="00701D8B"/>
    <w:rsid w:val="00701F17"/>
    <w:rsid w:val="00702C3B"/>
    <w:rsid w:val="00707287"/>
    <w:rsid w:val="00713DF5"/>
    <w:rsid w:val="00713FA6"/>
    <w:rsid w:val="00725697"/>
    <w:rsid w:val="00727025"/>
    <w:rsid w:val="007309E1"/>
    <w:rsid w:val="00751F50"/>
    <w:rsid w:val="007549C1"/>
    <w:rsid w:val="00755916"/>
    <w:rsid w:val="00756D68"/>
    <w:rsid w:val="007739D4"/>
    <w:rsid w:val="00780C41"/>
    <w:rsid w:val="00782DD2"/>
    <w:rsid w:val="007939AC"/>
    <w:rsid w:val="007C2EB6"/>
    <w:rsid w:val="007D18FE"/>
    <w:rsid w:val="007D283D"/>
    <w:rsid w:val="007E0AEB"/>
    <w:rsid w:val="007E148B"/>
    <w:rsid w:val="007E52E1"/>
    <w:rsid w:val="007E5630"/>
    <w:rsid w:val="007F03A9"/>
    <w:rsid w:val="007F2271"/>
    <w:rsid w:val="007F6B7B"/>
    <w:rsid w:val="007F6C33"/>
    <w:rsid w:val="008102EF"/>
    <w:rsid w:val="00820F80"/>
    <w:rsid w:val="00826579"/>
    <w:rsid w:val="00827957"/>
    <w:rsid w:val="008347C6"/>
    <w:rsid w:val="008348BC"/>
    <w:rsid w:val="00834CB8"/>
    <w:rsid w:val="008566CF"/>
    <w:rsid w:val="008702D6"/>
    <w:rsid w:val="00870DC8"/>
    <w:rsid w:val="00871362"/>
    <w:rsid w:val="00871D82"/>
    <w:rsid w:val="00875918"/>
    <w:rsid w:val="00887455"/>
    <w:rsid w:val="00890C23"/>
    <w:rsid w:val="00890D79"/>
    <w:rsid w:val="008A5FA1"/>
    <w:rsid w:val="008B00F7"/>
    <w:rsid w:val="008C1C23"/>
    <w:rsid w:val="008C7A18"/>
    <w:rsid w:val="008D7D86"/>
    <w:rsid w:val="008F3422"/>
    <w:rsid w:val="009020E1"/>
    <w:rsid w:val="009035A7"/>
    <w:rsid w:val="00903DC0"/>
    <w:rsid w:val="00906FBE"/>
    <w:rsid w:val="009144DD"/>
    <w:rsid w:val="009144E0"/>
    <w:rsid w:val="0091493B"/>
    <w:rsid w:val="00923F71"/>
    <w:rsid w:val="0094093A"/>
    <w:rsid w:val="009426F8"/>
    <w:rsid w:val="009437F6"/>
    <w:rsid w:val="00944D55"/>
    <w:rsid w:val="00951C5A"/>
    <w:rsid w:val="00952CCF"/>
    <w:rsid w:val="00956531"/>
    <w:rsid w:val="00971654"/>
    <w:rsid w:val="00972714"/>
    <w:rsid w:val="0097466E"/>
    <w:rsid w:val="00980EB0"/>
    <w:rsid w:val="00984BD3"/>
    <w:rsid w:val="00990115"/>
    <w:rsid w:val="00990613"/>
    <w:rsid w:val="00992B2A"/>
    <w:rsid w:val="009931E7"/>
    <w:rsid w:val="009959C6"/>
    <w:rsid w:val="009A2959"/>
    <w:rsid w:val="009A4C5A"/>
    <w:rsid w:val="009A6ED4"/>
    <w:rsid w:val="009B3D65"/>
    <w:rsid w:val="009C1B68"/>
    <w:rsid w:val="009D33A5"/>
    <w:rsid w:val="009D4C9E"/>
    <w:rsid w:val="009E2379"/>
    <w:rsid w:val="009E4EA1"/>
    <w:rsid w:val="009E778F"/>
    <w:rsid w:val="009E799F"/>
    <w:rsid w:val="009F10B5"/>
    <w:rsid w:val="009F17A7"/>
    <w:rsid w:val="00A14DC4"/>
    <w:rsid w:val="00A16F23"/>
    <w:rsid w:val="00A2213F"/>
    <w:rsid w:val="00A33336"/>
    <w:rsid w:val="00A33D72"/>
    <w:rsid w:val="00A41013"/>
    <w:rsid w:val="00A44FD1"/>
    <w:rsid w:val="00A67319"/>
    <w:rsid w:val="00A82D92"/>
    <w:rsid w:val="00A87B1E"/>
    <w:rsid w:val="00A9128F"/>
    <w:rsid w:val="00A93807"/>
    <w:rsid w:val="00A967AF"/>
    <w:rsid w:val="00AA349A"/>
    <w:rsid w:val="00AB24AC"/>
    <w:rsid w:val="00AC28DD"/>
    <w:rsid w:val="00AC4A89"/>
    <w:rsid w:val="00AC4D41"/>
    <w:rsid w:val="00AE7551"/>
    <w:rsid w:val="00AF04B9"/>
    <w:rsid w:val="00B0055C"/>
    <w:rsid w:val="00B035C3"/>
    <w:rsid w:val="00B1130B"/>
    <w:rsid w:val="00B125BF"/>
    <w:rsid w:val="00B1651B"/>
    <w:rsid w:val="00B167CD"/>
    <w:rsid w:val="00B25B2C"/>
    <w:rsid w:val="00B26B2F"/>
    <w:rsid w:val="00B322A4"/>
    <w:rsid w:val="00B40F7D"/>
    <w:rsid w:val="00B4454F"/>
    <w:rsid w:val="00B47F08"/>
    <w:rsid w:val="00B51610"/>
    <w:rsid w:val="00B51C85"/>
    <w:rsid w:val="00B54EF8"/>
    <w:rsid w:val="00B54EF9"/>
    <w:rsid w:val="00B66A30"/>
    <w:rsid w:val="00B767C5"/>
    <w:rsid w:val="00B852D4"/>
    <w:rsid w:val="00B91F91"/>
    <w:rsid w:val="00BA2F1D"/>
    <w:rsid w:val="00BA53A5"/>
    <w:rsid w:val="00BA7B5D"/>
    <w:rsid w:val="00BB5DFC"/>
    <w:rsid w:val="00BB7073"/>
    <w:rsid w:val="00BB75A3"/>
    <w:rsid w:val="00BC6C70"/>
    <w:rsid w:val="00BC71A9"/>
    <w:rsid w:val="00BD1821"/>
    <w:rsid w:val="00BD2AD7"/>
    <w:rsid w:val="00BD5A7D"/>
    <w:rsid w:val="00BD68B6"/>
    <w:rsid w:val="00BE6CD2"/>
    <w:rsid w:val="00BE7DE2"/>
    <w:rsid w:val="00BF351E"/>
    <w:rsid w:val="00BF3711"/>
    <w:rsid w:val="00BF5014"/>
    <w:rsid w:val="00BF50A2"/>
    <w:rsid w:val="00C1151F"/>
    <w:rsid w:val="00C11751"/>
    <w:rsid w:val="00C11DDA"/>
    <w:rsid w:val="00C12F23"/>
    <w:rsid w:val="00C20859"/>
    <w:rsid w:val="00C30B0C"/>
    <w:rsid w:val="00C30C68"/>
    <w:rsid w:val="00C3592D"/>
    <w:rsid w:val="00C440C7"/>
    <w:rsid w:val="00C51339"/>
    <w:rsid w:val="00C55B03"/>
    <w:rsid w:val="00C60B3C"/>
    <w:rsid w:val="00C6311C"/>
    <w:rsid w:val="00C67C8D"/>
    <w:rsid w:val="00C70EC1"/>
    <w:rsid w:val="00C71307"/>
    <w:rsid w:val="00C77CE2"/>
    <w:rsid w:val="00C80772"/>
    <w:rsid w:val="00C82C5A"/>
    <w:rsid w:val="00C830DA"/>
    <w:rsid w:val="00C910E5"/>
    <w:rsid w:val="00C92BD7"/>
    <w:rsid w:val="00C94DF0"/>
    <w:rsid w:val="00CB61AD"/>
    <w:rsid w:val="00CC6610"/>
    <w:rsid w:val="00CC6831"/>
    <w:rsid w:val="00CD2F60"/>
    <w:rsid w:val="00CD67FD"/>
    <w:rsid w:val="00CD6D91"/>
    <w:rsid w:val="00CE16AE"/>
    <w:rsid w:val="00CE382C"/>
    <w:rsid w:val="00CE3F84"/>
    <w:rsid w:val="00CE7F4D"/>
    <w:rsid w:val="00CF22F7"/>
    <w:rsid w:val="00D00500"/>
    <w:rsid w:val="00D01A8F"/>
    <w:rsid w:val="00D02C06"/>
    <w:rsid w:val="00D202BF"/>
    <w:rsid w:val="00D21FAF"/>
    <w:rsid w:val="00D27397"/>
    <w:rsid w:val="00D324BD"/>
    <w:rsid w:val="00D32C87"/>
    <w:rsid w:val="00D44A99"/>
    <w:rsid w:val="00D509EC"/>
    <w:rsid w:val="00D5142D"/>
    <w:rsid w:val="00D53A80"/>
    <w:rsid w:val="00D61CC7"/>
    <w:rsid w:val="00D71969"/>
    <w:rsid w:val="00D74DA4"/>
    <w:rsid w:val="00D75283"/>
    <w:rsid w:val="00D91871"/>
    <w:rsid w:val="00D919C4"/>
    <w:rsid w:val="00D95379"/>
    <w:rsid w:val="00D9726E"/>
    <w:rsid w:val="00D979C3"/>
    <w:rsid w:val="00DA2D31"/>
    <w:rsid w:val="00DA4C17"/>
    <w:rsid w:val="00DB2E7A"/>
    <w:rsid w:val="00DC2F7D"/>
    <w:rsid w:val="00DD13B8"/>
    <w:rsid w:val="00DD6867"/>
    <w:rsid w:val="00DE5687"/>
    <w:rsid w:val="00DE60CA"/>
    <w:rsid w:val="00DF7093"/>
    <w:rsid w:val="00E0166D"/>
    <w:rsid w:val="00E05F4B"/>
    <w:rsid w:val="00E11412"/>
    <w:rsid w:val="00E128F9"/>
    <w:rsid w:val="00E13E90"/>
    <w:rsid w:val="00E1437F"/>
    <w:rsid w:val="00E22879"/>
    <w:rsid w:val="00E46294"/>
    <w:rsid w:val="00E513DC"/>
    <w:rsid w:val="00E57F51"/>
    <w:rsid w:val="00E60081"/>
    <w:rsid w:val="00E64BCB"/>
    <w:rsid w:val="00E64F17"/>
    <w:rsid w:val="00E71D4C"/>
    <w:rsid w:val="00E77A2B"/>
    <w:rsid w:val="00E83136"/>
    <w:rsid w:val="00E83554"/>
    <w:rsid w:val="00E9143E"/>
    <w:rsid w:val="00E95A17"/>
    <w:rsid w:val="00E97511"/>
    <w:rsid w:val="00EA6977"/>
    <w:rsid w:val="00EB4CAD"/>
    <w:rsid w:val="00ED0BEF"/>
    <w:rsid w:val="00ED37FB"/>
    <w:rsid w:val="00EF0953"/>
    <w:rsid w:val="00EF19FC"/>
    <w:rsid w:val="00EF383A"/>
    <w:rsid w:val="00EF3C4C"/>
    <w:rsid w:val="00F02A72"/>
    <w:rsid w:val="00F1740C"/>
    <w:rsid w:val="00F20447"/>
    <w:rsid w:val="00F250B4"/>
    <w:rsid w:val="00F327AE"/>
    <w:rsid w:val="00F33D60"/>
    <w:rsid w:val="00F34E3C"/>
    <w:rsid w:val="00F419AE"/>
    <w:rsid w:val="00F51B56"/>
    <w:rsid w:val="00F62628"/>
    <w:rsid w:val="00F7470A"/>
    <w:rsid w:val="00F84D2D"/>
    <w:rsid w:val="00F87F96"/>
    <w:rsid w:val="00F90B50"/>
    <w:rsid w:val="00F912B1"/>
    <w:rsid w:val="00F92FE9"/>
    <w:rsid w:val="00FA1A71"/>
    <w:rsid w:val="00FA2361"/>
    <w:rsid w:val="00FC618F"/>
    <w:rsid w:val="00FD06E8"/>
    <w:rsid w:val="00FD2CFF"/>
    <w:rsid w:val="00FE26F4"/>
    <w:rsid w:val="00FE66E9"/>
    <w:rsid w:val="00FF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6B4B6-B1C4-4248-A958-BE2A6B04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firstLine="510"/>
      <w:outlineLvl w:val="2"/>
    </w:pPr>
    <w:rPr>
      <w:rFonts w:ascii="Arial" w:hAnsi="Arial" w:cs="Arial"/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6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ascii="Arial" w:hAnsi="Arial"/>
      <w:b/>
      <w:sz w:val="40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jc w:val="center"/>
      <w:outlineLvl w:val="5"/>
    </w:pPr>
    <w:rPr>
      <w:sz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lang w:val="en-US"/>
    </w:rPr>
  </w:style>
  <w:style w:type="paragraph" w:styleId="BodyTextIndent">
    <w:name w:val="Body Text Indent"/>
    <w:basedOn w:val="Normal"/>
    <w:pPr>
      <w:spacing w:after="120"/>
      <w:ind w:left="419" w:hanging="357"/>
    </w:pPr>
    <w:rPr>
      <w:rFonts w:ascii="Arial" w:hAnsi="Arial" w:cs="Arial"/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Indent2">
    <w:name w:val="Body Text Indent 2"/>
    <w:basedOn w:val="Normal"/>
    <w:pPr>
      <w:spacing w:after="120"/>
      <w:ind w:firstLine="510"/>
    </w:pPr>
    <w:rPr>
      <w:rFonts w:ascii="Arial" w:hAnsi="Arial" w:cs="Arial"/>
      <w:sz w:val="18"/>
    </w:rPr>
  </w:style>
  <w:style w:type="paragraph" w:styleId="BodyTextIndent3">
    <w:name w:val="Body Text Indent 3"/>
    <w:basedOn w:val="Normal"/>
    <w:pPr>
      <w:spacing w:after="120"/>
      <w:ind w:firstLine="510"/>
      <w:jc w:val="both"/>
    </w:pPr>
    <w:rPr>
      <w:rFonts w:ascii="Arial" w:hAnsi="Arial" w:cs="Arial"/>
      <w:b/>
      <w:sz w:val="18"/>
    </w:rPr>
  </w:style>
  <w:style w:type="paragraph" w:styleId="BodyText2">
    <w:name w:val="Body Text 2"/>
    <w:basedOn w:val="Normal"/>
    <w:rPr>
      <w:rFonts w:ascii="Arial" w:hAnsi="Arial" w:cs="Arial"/>
      <w:sz w:val="16"/>
    </w:rPr>
  </w:style>
  <w:style w:type="paragraph" w:styleId="BodyText3">
    <w:name w:val="Body Text 3"/>
    <w:basedOn w:val="Normal"/>
    <w:pPr>
      <w:jc w:val="center"/>
    </w:pPr>
    <w:rPr>
      <w:rFonts w:ascii="Arial" w:hAnsi="Arial"/>
      <w:b/>
      <w:sz w:val="40"/>
    </w:rPr>
  </w:style>
  <w:style w:type="paragraph" w:styleId="Header">
    <w:name w:val="header"/>
    <w:basedOn w:val="Normal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20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525F6"/>
    <w:rPr>
      <w:color w:val="0000FF"/>
      <w:u w:val="single"/>
    </w:rPr>
  </w:style>
  <w:style w:type="character" w:customStyle="1" w:styleId="Heading6Char">
    <w:name w:val="Heading 6 Char"/>
    <w:link w:val="Heading6"/>
    <w:rsid w:val="00AC4D41"/>
    <w:rPr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3062</Words>
  <Characters>17459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СОДЕРЖАНИЕ</vt:lpstr>
      <vt:lpstr>СОДЕРЖАНИЕ</vt:lpstr>
    </vt:vector>
  </TitlesOfParts>
  <Company>Home</Company>
  <LinksUpToDate>false</LinksUpToDate>
  <CharactersWithSpaces>20481</CharactersWithSpaces>
  <SharedDoc>false</SharedDoc>
  <HLinks>
    <vt:vector size="12" baseType="variant">
      <vt:variant>
        <vt:i4>5177451</vt:i4>
      </vt:variant>
      <vt:variant>
        <vt:i4>9</vt:i4>
      </vt:variant>
      <vt:variant>
        <vt:i4>0</vt:i4>
      </vt:variant>
      <vt:variant>
        <vt:i4>5</vt:i4>
      </vt:variant>
      <vt:variant>
        <vt:lpwstr>mailto:nsk@sibcontact.com</vt:lpwstr>
      </vt:variant>
      <vt:variant>
        <vt:lpwstr/>
      </vt:variant>
      <vt:variant>
        <vt:i4>2883631</vt:i4>
      </vt:variant>
      <vt:variant>
        <vt:i4>6</vt:i4>
      </vt:variant>
      <vt:variant>
        <vt:i4>0</vt:i4>
      </vt:variant>
      <vt:variant>
        <vt:i4>5</vt:i4>
      </vt:variant>
      <vt:variant>
        <vt:lpwstr>http://www.sibcontact.com/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Evgeny Ilyin</cp:lastModifiedBy>
  <cp:revision>4</cp:revision>
  <cp:lastPrinted>2014-02-20T10:27:00Z</cp:lastPrinted>
  <dcterms:created xsi:type="dcterms:W3CDTF">2017-07-19T21:34:00Z</dcterms:created>
  <dcterms:modified xsi:type="dcterms:W3CDTF">2017-07-19T21:35:00Z</dcterms:modified>
</cp:coreProperties>
</file>